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CCE725" w14:textId="77777777" w:rsidR="007303F4" w:rsidRDefault="007303F4" w:rsidP="007303F4">
      <w:pPr>
        <w:jc w:val="center"/>
      </w:pPr>
    </w:p>
    <w:p w14:paraId="0CCC5C0C" w14:textId="77777777" w:rsidR="007303F4" w:rsidRDefault="007303F4" w:rsidP="007303F4">
      <w:pPr>
        <w:jc w:val="center"/>
      </w:pPr>
    </w:p>
    <w:p w14:paraId="16F3F787" w14:textId="77777777" w:rsidR="007303F4" w:rsidRDefault="007303F4" w:rsidP="007303F4">
      <w:pPr>
        <w:jc w:val="center"/>
      </w:pPr>
    </w:p>
    <w:p w14:paraId="286BAE3E" w14:textId="77777777" w:rsidR="007303F4" w:rsidRDefault="007303F4" w:rsidP="007303F4">
      <w:pPr>
        <w:jc w:val="center"/>
      </w:pPr>
    </w:p>
    <w:p w14:paraId="46083CD7" w14:textId="77777777" w:rsidR="007303F4" w:rsidRDefault="007303F4" w:rsidP="007303F4">
      <w:pPr>
        <w:jc w:val="center"/>
      </w:pPr>
    </w:p>
    <w:p w14:paraId="4512E669" w14:textId="77777777" w:rsidR="007303F4" w:rsidRDefault="007303F4" w:rsidP="007303F4">
      <w:pPr>
        <w:jc w:val="center"/>
      </w:pPr>
    </w:p>
    <w:p w14:paraId="011E2FFA" w14:textId="77777777" w:rsidR="007303F4" w:rsidRDefault="007303F4" w:rsidP="007303F4">
      <w:pPr>
        <w:jc w:val="center"/>
      </w:pPr>
    </w:p>
    <w:p w14:paraId="7E233786" w14:textId="77777777" w:rsidR="007303F4" w:rsidRDefault="007303F4" w:rsidP="007303F4">
      <w:pPr>
        <w:jc w:val="center"/>
      </w:pPr>
    </w:p>
    <w:p w14:paraId="2816083E" w14:textId="77777777" w:rsidR="007303F4" w:rsidRDefault="007303F4" w:rsidP="007303F4">
      <w:pPr>
        <w:jc w:val="center"/>
      </w:pPr>
    </w:p>
    <w:p w14:paraId="7046FB93" w14:textId="77777777" w:rsidR="007303F4" w:rsidRDefault="007303F4" w:rsidP="007303F4">
      <w:pPr>
        <w:jc w:val="center"/>
      </w:pPr>
    </w:p>
    <w:p w14:paraId="6E2E3A6C" w14:textId="77777777" w:rsidR="007303F4" w:rsidRDefault="007303F4" w:rsidP="007303F4">
      <w:pPr>
        <w:jc w:val="center"/>
      </w:pPr>
    </w:p>
    <w:p w14:paraId="7E844388" w14:textId="77777777" w:rsidR="007303F4" w:rsidRDefault="007303F4" w:rsidP="007303F4">
      <w:pPr>
        <w:jc w:val="center"/>
      </w:pPr>
    </w:p>
    <w:p w14:paraId="331FB3D0" w14:textId="77777777" w:rsidR="007303F4" w:rsidRDefault="007303F4" w:rsidP="007303F4">
      <w:pPr>
        <w:jc w:val="center"/>
      </w:pPr>
    </w:p>
    <w:p w14:paraId="624212B2" w14:textId="77777777" w:rsidR="007303F4" w:rsidRDefault="007303F4" w:rsidP="007303F4">
      <w:pPr>
        <w:jc w:val="center"/>
      </w:pPr>
    </w:p>
    <w:p w14:paraId="1BD4123B" w14:textId="77777777" w:rsidR="007303F4" w:rsidRDefault="007303F4" w:rsidP="007303F4">
      <w:pPr>
        <w:jc w:val="center"/>
      </w:pPr>
    </w:p>
    <w:p w14:paraId="31CC1390" w14:textId="77777777" w:rsidR="007303F4" w:rsidRDefault="007303F4" w:rsidP="007303F4">
      <w:pPr>
        <w:jc w:val="center"/>
      </w:pPr>
    </w:p>
    <w:p w14:paraId="7D1742A4" w14:textId="77777777" w:rsidR="007303F4" w:rsidRDefault="007303F4" w:rsidP="007303F4">
      <w:pPr>
        <w:jc w:val="center"/>
      </w:pPr>
    </w:p>
    <w:p w14:paraId="00648ACA" w14:textId="77777777" w:rsidR="007303F4" w:rsidRPr="007303F4" w:rsidRDefault="007303F4" w:rsidP="007303F4">
      <w:pPr>
        <w:jc w:val="center"/>
      </w:pPr>
    </w:p>
    <w:p w14:paraId="2C2D0894" w14:textId="77777777" w:rsidR="00E1380C" w:rsidRDefault="007303F4" w:rsidP="007303F4">
      <w:pPr>
        <w:jc w:val="center"/>
        <w:rPr>
          <w:sz w:val="48"/>
          <w:szCs w:val="48"/>
        </w:rPr>
      </w:pPr>
      <w:r w:rsidRPr="007303F4">
        <w:rPr>
          <w:sz w:val="48"/>
          <w:szCs w:val="48"/>
        </w:rPr>
        <w:t>Usporedba implementacija Bühlmannovog modela dekompresije u ronjenju</w:t>
      </w:r>
    </w:p>
    <w:p w14:paraId="56AEDB26" w14:textId="77777777" w:rsidR="007303F4" w:rsidRDefault="007303F4" w:rsidP="007303F4">
      <w:pPr>
        <w:jc w:val="center"/>
        <w:rPr>
          <w:sz w:val="48"/>
          <w:szCs w:val="48"/>
        </w:rPr>
      </w:pPr>
    </w:p>
    <w:p w14:paraId="0D1A30AD" w14:textId="77777777" w:rsidR="007303F4" w:rsidRDefault="007303F4" w:rsidP="007303F4">
      <w:pPr>
        <w:jc w:val="center"/>
        <w:rPr>
          <w:sz w:val="28"/>
          <w:szCs w:val="28"/>
          <w:lang w:val="hr-HR"/>
        </w:rPr>
      </w:pPr>
      <w:r>
        <w:rPr>
          <w:sz w:val="28"/>
          <w:szCs w:val="28"/>
        </w:rPr>
        <w:t xml:space="preserve">Student: </w:t>
      </w:r>
      <w:r w:rsidRPr="007303F4">
        <w:rPr>
          <w:sz w:val="28"/>
          <w:szCs w:val="28"/>
        </w:rPr>
        <w:t>Fran Bor</w:t>
      </w:r>
      <w:r w:rsidRPr="007303F4">
        <w:rPr>
          <w:sz w:val="28"/>
          <w:szCs w:val="28"/>
          <w:lang w:val="hr-HR"/>
        </w:rPr>
        <w:t>čić</w:t>
      </w:r>
    </w:p>
    <w:p w14:paraId="40CA1797" w14:textId="77777777" w:rsidR="007303F4" w:rsidRDefault="007303F4" w:rsidP="007303F4">
      <w:pPr>
        <w:jc w:val="center"/>
        <w:rPr>
          <w:sz w:val="28"/>
          <w:szCs w:val="28"/>
          <w:lang w:val="hr-HR"/>
        </w:rPr>
      </w:pPr>
      <w:r>
        <w:rPr>
          <w:sz w:val="28"/>
          <w:szCs w:val="28"/>
          <w:lang w:val="hr-HR"/>
        </w:rPr>
        <w:t>Mentor</w:t>
      </w:r>
      <w:r>
        <w:rPr>
          <w:sz w:val="28"/>
          <w:szCs w:val="28"/>
        </w:rPr>
        <w:t>: Nikola Mi</w:t>
      </w:r>
      <w:r>
        <w:rPr>
          <w:sz w:val="28"/>
          <w:szCs w:val="28"/>
          <w:lang w:val="hr-HR"/>
        </w:rPr>
        <w:t>šković</w:t>
      </w:r>
    </w:p>
    <w:p w14:paraId="23F7E548" w14:textId="77777777" w:rsidR="007303F4" w:rsidRDefault="007303F4" w:rsidP="007303F4">
      <w:pPr>
        <w:jc w:val="center"/>
        <w:rPr>
          <w:sz w:val="28"/>
          <w:szCs w:val="28"/>
          <w:lang w:val="hr-HR"/>
        </w:rPr>
      </w:pPr>
    </w:p>
    <w:p w14:paraId="7823C46F" w14:textId="77777777" w:rsidR="007303F4" w:rsidRDefault="007303F4" w:rsidP="007303F4">
      <w:pPr>
        <w:jc w:val="center"/>
        <w:rPr>
          <w:sz w:val="28"/>
          <w:szCs w:val="28"/>
          <w:lang w:val="hr-HR"/>
        </w:rPr>
      </w:pPr>
      <w:r>
        <w:rPr>
          <w:sz w:val="28"/>
          <w:szCs w:val="28"/>
          <w:lang w:val="hr-HR"/>
        </w:rPr>
        <w:t>FER, 28. siječnja 2019.</w:t>
      </w:r>
      <w:r>
        <w:rPr>
          <w:sz w:val="28"/>
          <w:szCs w:val="28"/>
          <w:lang w:val="hr-HR"/>
        </w:rPr>
        <w:br w:type="page"/>
      </w:r>
    </w:p>
    <w:p w14:paraId="4FADFAA2" w14:textId="03276F9D" w:rsidR="003F0A26" w:rsidRDefault="003F0A26" w:rsidP="003F0A26">
      <w:pPr>
        <w:pStyle w:val="Heading1"/>
        <w:rPr>
          <w:lang w:val="hr-HR"/>
        </w:rPr>
      </w:pPr>
      <w:bookmarkStart w:id="0" w:name="_Toc410354068"/>
      <w:r>
        <w:rPr>
          <w:lang w:val="hr-HR"/>
        </w:rPr>
        <w:lastRenderedPageBreak/>
        <w:t>Sadržaj</w:t>
      </w:r>
      <w:bookmarkEnd w:id="0"/>
    </w:p>
    <w:p w14:paraId="6074FD54" w14:textId="77777777" w:rsidR="003F0A26" w:rsidRPr="003F0A26" w:rsidRDefault="003F0A26" w:rsidP="003F0A26"/>
    <w:p w14:paraId="7AD07625" w14:textId="77777777" w:rsidR="00A57676" w:rsidRDefault="007303F4">
      <w:pPr>
        <w:pStyle w:val="TOC1"/>
        <w:rPr>
          <w:b w:val="0"/>
          <w:noProof/>
          <w:sz w:val="24"/>
          <w:szCs w:val="24"/>
          <w:lang w:eastAsia="ja-JP"/>
        </w:rPr>
      </w:pPr>
      <w:r>
        <w:rPr>
          <w:sz w:val="28"/>
          <w:szCs w:val="28"/>
          <w:lang w:val="hr-HR"/>
        </w:rPr>
        <w:fldChar w:fldCharType="begin"/>
      </w:r>
      <w:r>
        <w:rPr>
          <w:sz w:val="28"/>
          <w:szCs w:val="28"/>
          <w:lang w:val="hr-HR"/>
        </w:rPr>
        <w:instrText xml:space="preserve"> TOC \o "1-3" </w:instrText>
      </w:r>
      <w:r>
        <w:rPr>
          <w:sz w:val="28"/>
          <w:szCs w:val="28"/>
          <w:lang w:val="hr-HR"/>
        </w:rPr>
        <w:fldChar w:fldCharType="separate"/>
      </w:r>
      <w:r w:rsidR="00A57676" w:rsidRPr="00C01438">
        <w:rPr>
          <w:noProof/>
          <w:lang w:val="hr-HR"/>
        </w:rPr>
        <w:t>Sadržaj</w:t>
      </w:r>
      <w:r w:rsidR="00A57676">
        <w:rPr>
          <w:noProof/>
        </w:rPr>
        <w:tab/>
      </w:r>
      <w:r w:rsidR="00A57676">
        <w:rPr>
          <w:noProof/>
        </w:rPr>
        <w:fldChar w:fldCharType="begin"/>
      </w:r>
      <w:r w:rsidR="00A57676">
        <w:rPr>
          <w:noProof/>
        </w:rPr>
        <w:instrText xml:space="preserve"> PAGEREF _Toc410354068 \h </w:instrText>
      </w:r>
      <w:r w:rsidR="00A57676">
        <w:rPr>
          <w:noProof/>
        </w:rPr>
      </w:r>
      <w:r w:rsidR="00A57676">
        <w:rPr>
          <w:noProof/>
        </w:rPr>
        <w:fldChar w:fldCharType="separate"/>
      </w:r>
      <w:r w:rsidR="00A57676">
        <w:rPr>
          <w:noProof/>
        </w:rPr>
        <w:t>2</w:t>
      </w:r>
      <w:r w:rsidR="00A57676">
        <w:rPr>
          <w:noProof/>
        </w:rPr>
        <w:fldChar w:fldCharType="end"/>
      </w:r>
    </w:p>
    <w:p w14:paraId="2A5154F7" w14:textId="77777777" w:rsidR="00A57676" w:rsidRDefault="00A57676">
      <w:pPr>
        <w:pStyle w:val="TOC1"/>
        <w:rPr>
          <w:b w:val="0"/>
          <w:noProof/>
          <w:sz w:val="24"/>
          <w:szCs w:val="24"/>
          <w:lang w:eastAsia="ja-JP"/>
        </w:rPr>
      </w:pPr>
      <w:r w:rsidRPr="00C01438">
        <w:rPr>
          <w:noProof/>
          <w:lang w:val="hr-HR"/>
        </w:rPr>
        <w:t>Uvod</w:t>
      </w:r>
      <w:r>
        <w:rPr>
          <w:noProof/>
        </w:rPr>
        <w:tab/>
      </w:r>
      <w:r>
        <w:rPr>
          <w:noProof/>
        </w:rPr>
        <w:fldChar w:fldCharType="begin"/>
      </w:r>
      <w:r>
        <w:rPr>
          <w:noProof/>
        </w:rPr>
        <w:instrText xml:space="preserve"> PAGEREF _Toc410354069 \h </w:instrText>
      </w:r>
      <w:r>
        <w:rPr>
          <w:noProof/>
        </w:rPr>
      </w:r>
      <w:r>
        <w:rPr>
          <w:noProof/>
        </w:rPr>
        <w:fldChar w:fldCharType="separate"/>
      </w:r>
      <w:r>
        <w:rPr>
          <w:noProof/>
        </w:rPr>
        <w:t>3</w:t>
      </w:r>
      <w:r>
        <w:rPr>
          <w:noProof/>
        </w:rPr>
        <w:fldChar w:fldCharType="end"/>
      </w:r>
    </w:p>
    <w:p w14:paraId="0D355463" w14:textId="77777777" w:rsidR="00A57676" w:rsidRDefault="00A57676">
      <w:pPr>
        <w:pStyle w:val="TOC1"/>
        <w:rPr>
          <w:b w:val="0"/>
          <w:noProof/>
          <w:sz w:val="24"/>
          <w:szCs w:val="24"/>
          <w:lang w:eastAsia="ja-JP"/>
        </w:rPr>
      </w:pPr>
      <w:r>
        <w:rPr>
          <w:noProof/>
        </w:rPr>
        <w:t>Dekompresija u ronjenju</w:t>
      </w:r>
      <w:r>
        <w:rPr>
          <w:noProof/>
        </w:rPr>
        <w:tab/>
      </w:r>
      <w:r>
        <w:rPr>
          <w:noProof/>
        </w:rPr>
        <w:fldChar w:fldCharType="begin"/>
      </w:r>
      <w:r>
        <w:rPr>
          <w:noProof/>
        </w:rPr>
        <w:instrText xml:space="preserve"> PAGEREF _Toc410354070 \h </w:instrText>
      </w:r>
      <w:r>
        <w:rPr>
          <w:noProof/>
        </w:rPr>
      </w:r>
      <w:r>
        <w:rPr>
          <w:noProof/>
        </w:rPr>
        <w:fldChar w:fldCharType="separate"/>
      </w:r>
      <w:r>
        <w:rPr>
          <w:noProof/>
        </w:rPr>
        <w:t>4</w:t>
      </w:r>
      <w:r>
        <w:rPr>
          <w:noProof/>
        </w:rPr>
        <w:fldChar w:fldCharType="end"/>
      </w:r>
    </w:p>
    <w:p w14:paraId="51F30679" w14:textId="77777777" w:rsidR="00A57676" w:rsidRDefault="00A57676">
      <w:pPr>
        <w:pStyle w:val="TOC1"/>
        <w:rPr>
          <w:b w:val="0"/>
          <w:noProof/>
          <w:sz w:val="24"/>
          <w:szCs w:val="24"/>
          <w:lang w:eastAsia="ja-JP"/>
        </w:rPr>
      </w:pPr>
      <w:r>
        <w:rPr>
          <w:noProof/>
        </w:rPr>
        <w:t>Bühlmannov model dekompresije</w:t>
      </w:r>
      <w:r>
        <w:rPr>
          <w:noProof/>
        </w:rPr>
        <w:tab/>
      </w:r>
      <w:r>
        <w:rPr>
          <w:noProof/>
        </w:rPr>
        <w:fldChar w:fldCharType="begin"/>
      </w:r>
      <w:r>
        <w:rPr>
          <w:noProof/>
        </w:rPr>
        <w:instrText xml:space="preserve"> PAGEREF _Toc410354071 \h </w:instrText>
      </w:r>
      <w:r>
        <w:rPr>
          <w:noProof/>
        </w:rPr>
      </w:r>
      <w:r>
        <w:rPr>
          <w:noProof/>
        </w:rPr>
        <w:fldChar w:fldCharType="separate"/>
      </w:r>
      <w:r>
        <w:rPr>
          <w:noProof/>
        </w:rPr>
        <w:t>5</w:t>
      </w:r>
      <w:r>
        <w:rPr>
          <w:noProof/>
        </w:rPr>
        <w:fldChar w:fldCharType="end"/>
      </w:r>
    </w:p>
    <w:p w14:paraId="734C25BF" w14:textId="77777777" w:rsidR="00A57676" w:rsidRDefault="00A57676">
      <w:pPr>
        <w:pStyle w:val="TOC1"/>
        <w:rPr>
          <w:b w:val="0"/>
          <w:noProof/>
          <w:sz w:val="24"/>
          <w:szCs w:val="24"/>
          <w:lang w:eastAsia="ja-JP"/>
        </w:rPr>
      </w:pPr>
      <w:r w:rsidRPr="00C01438">
        <w:rPr>
          <w:noProof/>
          <w:lang w:val="hr-HR"/>
        </w:rPr>
        <w:t>Implementacije Bühlmannovog modela</w:t>
      </w:r>
      <w:r>
        <w:rPr>
          <w:noProof/>
        </w:rPr>
        <w:tab/>
      </w:r>
      <w:r>
        <w:rPr>
          <w:noProof/>
        </w:rPr>
        <w:fldChar w:fldCharType="begin"/>
      </w:r>
      <w:r>
        <w:rPr>
          <w:noProof/>
        </w:rPr>
        <w:instrText xml:space="preserve"> PAGEREF _Toc410354072 \h </w:instrText>
      </w:r>
      <w:r>
        <w:rPr>
          <w:noProof/>
        </w:rPr>
      </w:r>
      <w:r>
        <w:rPr>
          <w:noProof/>
        </w:rPr>
        <w:fldChar w:fldCharType="separate"/>
      </w:r>
      <w:r>
        <w:rPr>
          <w:noProof/>
        </w:rPr>
        <w:t>7</w:t>
      </w:r>
      <w:r>
        <w:rPr>
          <w:noProof/>
        </w:rPr>
        <w:fldChar w:fldCharType="end"/>
      </w:r>
    </w:p>
    <w:p w14:paraId="4B510FC4" w14:textId="77777777" w:rsidR="00A57676" w:rsidRDefault="00A57676">
      <w:pPr>
        <w:pStyle w:val="TOC2"/>
        <w:tabs>
          <w:tab w:val="right" w:pos="8297"/>
        </w:tabs>
        <w:rPr>
          <w:i w:val="0"/>
          <w:noProof/>
          <w:sz w:val="24"/>
          <w:szCs w:val="24"/>
          <w:lang w:eastAsia="ja-JP"/>
        </w:rPr>
      </w:pPr>
      <w:r>
        <w:rPr>
          <w:noProof/>
        </w:rPr>
        <w:t>Numerička integracija jednadžbe</w:t>
      </w:r>
      <w:r>
        <w:rPr>
          <w:noProof/>
        </w:rPr>
        <w:tab/>
      </w:r>
      <w:r>
        <w:rPr>
          <w:noProof/>
        </w:rPr>
        <w:fldChar w:fldCharType="begin"/>
      </w:r>
      <w:r>
        <w:rPr>
          <w:noProof/>
        </w:rPr>
        <w:instrText xml:space="preserve"> PAGEREF _Toc410354073 \h </w:instrText>
      </w:r>
      <w:r>
        <w:rPr>
          <w:noProof/>
        </w:rPr>
      </w:r>
      <w:r>
        <w:rPr>
          <w:noProof/>
        </w:rPr>
        <w:fldChar w:fldCharType="separate"/>
      </w:r>
      <w:r>
        <w:rPr>
          <w:noProof/>
        </w:rPr>
        <w:t>8</w:t>
      </w:r>
      <w:r>
        <w:rPr>
          <w:noProof/>
        </w:rPr>
        <w:fldChar w:fldCharType="end"/>
      </w:r>
    </w:p>
    <w:p w14:paraId="7FD6A3F2" w14:textId="77777777" w:rsidR="00A57676" w:rsidRDefault="00A57676">
      <w:pPr>
        <w:pStyle w:val="TOC2"/>
        <w:tabs>
          <w:tab w:val="right" w:pos="8297"/>
        </w:tabs>
        <w:rPr>
          <w:i w:val="0"/>
          <w:noProof/>
          <w:sz w:val="24"/>
          <w:szCs w:val="24"/>
          <w:lang w:eastAsia="ja-JP"/>
        </w:rPr>
      </w:pPr>
      <w:r w:rsidRPr="00C01438">
        <w:rPr>
          <w:noProof/>
          <w:lang w:val="hr-HR"/>
        </w:rPr>
        <w:t>Implementacija pomoću Schreinerove jednadžbe</w:t>
      </w:r>
      <w:r>
        <w:rPr>
          <w:noProof/>
        </w:rPr>
        <w:tab/>
      </w:r>
      <w:r>
        <w:rPr>
          <w:noProof/>
        </w:rPr>
        <w:fldChar w:fldCharType="begin"/>
      </w:r>
      <w:r>
        <w:rPr>
          <w:noProof/>
        </w:rPr>
        <w:instrText xml:space="preserve"> PAGEREF _Toc410354074 \h </w:instrText>
      </w:r>
      <w:r>
        <w:rPr>
          <w:noProof/>
        </w:rPr>
      </w:r>
      <w:r>
        <w:rPr>
          <w:noProof/>
        </w:rPr>
        <w:fldChar w:fldCharType="separate"/>
      </w:r>
      <w:r>
        <w:rPr>
          <w:noProof/>
        </w:rPr>
        <w:t>10</w:t>
      </w:r>
      <w:r>
        <w:rPr>
          <w:noProof/>
        </w:rPr>
        <w:fldChar w:fldCharType="end"/>
      </w:r>
    </w:p>
    <w:p w14:paraId="685C81A2" w14:textId="77777777" w:rsidR="00A57676" w:rsidRDefault="00A57676">
      <w:pPr>
        <w:pStyle w:val="TOC2"/>
        <w:tabs>
          <w:tab w:val="right" w:pos="8297"/>
        </w:tabs>
        <w:rPr>
          <w:i w:val="0"/>
          <w:noProof/>
          <w:sz w:val="24"/>
          <w:szCs w:val="24"/>
          <w:lang w:eastAsia="ja-JP"/>
        </w:rPr>
      </w:pPr>
      <w:r w:rsidRPr="00C01438">
        <w:rPr>
          <w:noProof/>
          <w:lang w:val="hr-HR"/>
        </w:rPr>
        <w:t>Implementacija podjelom na konstantne intervale</w:t>
      </w:r>
      <w:r>
        <w:rPr>
          <w:noProof/>
        </w:rPr>
        <w:tab/>
      </w:r>
      <w:r>
        <w:rPr>
          <w:noProof/>
        </w:rPr>
        <w:fldChar w:fldCharType="begin"/>
      </w:r>
      <w:r>
        <w:rPr>
          <w:noProof/>
        </w:rPr>
        <w:instrText xml:space="preserve"> PAGEREF _Toc410354075 \h </w:instrText>
      </w:r>
      <w:r>
        <w:rPr>
          <w:noProof/>
        </w:rPr>
      </w:r>
      <w:r>
        <w:rPr>
          <w:noProof/>
        </w:rPr>
        <w:fldChar w:fldCharType="separate"/>
      </w:r>
      <w:r>
        <w:rPr>
          <w:noProof/>
        </w:rPr>
        <w:t>12</w:t>
      </w:r>
      <w:r>
        <w:rPr>
          <w:noProof/>
        </w:rPr>
        <w:fldChar w:fldCharType="end"/>
      </w:r>
    </w:p>
    <w:p w14:paraId="3FE61478" w14:textId="77777777" w:rsidR="00A57676" w:rsidRDefault="00A57676">
      <w:pPr>
        <w:pStyle w:val="TOC2"/>
        <w:tabs>
          <w:tab w:val="right" w:pos="8297"/>
        </w:tabs>
        <w:rPr>
          <w:i w:val="0"/>
          <w:noProof/>
          <w:sz w:val="24"/>
          <w:szCs w:val="24"/>
          <w:lang w:eastAsia="ja-JP"/>
        </w:rPr>
      </w:pPr>
      <w:r>
        <w:rPr>
          <w:noProof/>
        </w:rPr>
        <w:t>Implementacija cjelobrojnim računanjem</w:t>
      </w:r>
      <w:r>
        <w:rPr>
          <w:noProof/>
        </w:rPr>
        <w:tab/>
      </w:r>
      <w:r>
        <w:rPr>
          <w:noProof/>
        </w:rPr>
        <w:fldChar w:fldCharType="begin"/>
      </w:r>
      <w:r>
        <w:rPr>
          <w:noProof/>
        </w:rPr>
        <w:instrText xml:space="preserve"> PAGEREF _Toc410354076 \h </w:instrText>
      </w:r>
      <w:r>
        <w:rPr>
          <w:noProof/>
        </w:rPr>
      </w:r>
      <w:r>
        <w:rPr>
          <w:noProof/>
        </w:rPr>
        <w:fldChar w:fldCharType="separate"/>
      </w:r>
      <w:r>
        <w:rPr>
          <w:noProof/>
        </w:rPr>
        <w:t>14</w:t>
      </w:r>
      <w:r>
        <w:rPr>
          <w:noProof/>
        </w:rPr>
        <w:fldChar w:fldCharType="end"/>
      </w:r>
    </w:p>
    <w:p w14:paraId="78AC19A8" w14:textId="77777777" w:rsidR="00A57676" w:rsidRDefault="00A57676">
      <w:pPr>
        <w:pStyle w:val="TOC2"/>
        <w:tabs>
          <w:tab w:val="right" w:pos="8297"/>
        </w:tabs>
        <w:rPr>
          <w:i w:val="0"/>
          <w:noProof/>
          <w:sz w:val="24"/>
          <w:szCs w:val="24"/>
          <w:lang w:eastAsia="ja-JP"/>
        </w:rPr>
      </w:pPr>
      <w:r>
        <w:rPr>
          <w:noProof/>
        </w:rPr>
        <w:t>Odjeljak kao LTI sustav</w:t>
      </w:r>
      <w:r>
        <w:rPr>
          <w:noProof/>
        </w:rPr>
        <w:tab/>
      </w:r>
      <w:r>
        <w:rPr>
          <w:noProof/>
        </w:rPr>
        <w:fldChar w:fldCharType="begin"/>
      </w:r>
      <w:r>
        <w:rPr>
          <w:noProof/>
        </w:rPr>
        <w:instrText xml:space="preserve"> PAGEREF _Toc410354077 \h </w:instrText>
      </w:r>
      <w:r>
        <w:rPr>
          <w:noProof/>
        </w:rPr>
      </w:r>
      <w:r>
        <w:rPr>
          <w:noProof/>
        </w:rPr>
        <w:fldChar w:fldCharType="separate"/>
      </w:r>
      <w:r>
        <w:rPr>
          <w:noProof/>
        </w:rPr>
        <w:t>17</w:t>
      </w:r>
      <w:r>
        <w:rPr>
          <w:noProof/>
        </w:rPr>
        <w:fldChar w:fldCharType="end"/>
      </w:r>
    </w:p>
    <w:p w14:paraId="7D61289B" w14:textId="77777777" w:rsidR="00A57676" w:rsidRDefault="00A57676">
      <w:pPr>
        <w:pStyle w:val="TOC1"/>
        <w:rPr>
          <w:b w:val="0"/>
          <w:noProof/>
          <w:sz w:val="24"/>
          <w:szCs w:val="24"/>
          <w:lang w:eastAsia="ja-JP"/>
        </w:rPr>
      </w:pPr>
      <w:r>
        <w:rPr>
          <w:noProof/>
        </w:rPr>
        <w:t>Zaključak</w:t>
      </w:r>
      <w:r>
        <w:rPr>
          <w:noProof/>
        </w:rPr>
        <w:tab/>
      </w:r>
      <w:r>
        <w:rPr>
          <w:noProof/>
        </w:rPr>
        <w:fldChar w:fldCharType="begin"/>
      </w:r>
      <w:r>
        <w:rPr>
          <w:noProof/>
        </w:rPr>
        <w:instrText xml:space="preserve"> PAGEREF _Toc410354078 \h </w:instrText>
      </w:r>
      <w:r>
        <w:rPr>
          <w:noProof/>
        </w:rPr>
      </w:r>
      <w:r>
        <w:rPr>
          <w:noProof/>
        </w:rPr>
        <w:fldChar w:fldCharType="separate"/>
      </w:r>
      <w:r>
        <w:rPr>
          <w:noProof/>
        </w:rPr>
        <w:t>19</w:t>
      </w:r>
      <w:r>
        <w:rPr>
          <w:noProof/>
        </w:rPr>
        <w:fldChar w:fldCharType="end"/>
      </w:r>
    </w:p>
    <w:p w14:paraId="135FB5C7" w14:textId="77777777" w:rsidR="00A57676" w:rsidRDefault="00A57676">
      <w:pPr>
        <w:pStyle w:val="TOC1"/>
        <w:rPr>
          <w:b w:val="0"/>
          <w:noProof/>
          <w:sz w:val="24"/>
          <w:szCs w:val="24"/>
          <w:lang w:eastAsia="ja-JP"/>
        </w:rPr>
      </w:pPr>
      <w:r>
        <w:rPr>
          <w:noProof/>
        </w:rPr>
        <w:t>Dodaci</w:t>
      </w:r>
      <w:r>
        <w:rPr>
          <w:noProof/>
        </w:rPr>
        <w:tab/>
      </w:r>
      <w:r>
        <w:rPr>
          <w:noProof/>
        </w:rPr>
        <w:fldChar w:fldCharType="begin"/>
      </w:r>
      <w:r>
        <w:rPr>
          <w:noProof/>
        </w:rPr>
        <w:instrText xml:space="preserve"> PAGEREF _Toc410354079 \h </w:instrText>
      </w:r>
      <w:r>
        <w:rPr>
          <w:noProof/>
        </w:rPr>
      </w:r>
      <w:r>
        <w:rPr>
          <w:noProof/>
        </w:rPr>
        <w:fldChar w:fldCharType="separate"/>
      </w:r>
      <w:r>
        <w:rPr>
          <w:noProof/>
        </w:rPr>
        <w:t>20</w:t>
      </w:r>
      <w:r>
        <w:rPr>
          <w:noProof/>
        </w:rPr>
        <w:fldChar w:fldCharType="end"/>
      </w:r>
    </w:p>
    <w:p w14:paraId="59CD4352" w14:textId="77777777" w:rsidR="00A57676" w:rsidRDefault="00A57676">
      <w:pPr>
        <w:pStyle w:val="TOC2"/>
        <w:tabs>
          <w:tab w:val="right" w:pos="8297"/>
        </w:tabs>
        <w:rPr>
          <w:i w:val="0"/>
          <w:noProof/>
          <w:sz w:val="24"/>
          <w:szCs w:val="24"/>
          <w:lang w:eastAsia="ja-JP"/>
        </w:rPr>
      </w:pPr>
      <w:r>
        <w:rPr>
          <w:noProof/>
        </w:rPr>
        <w:t>Dodatak: Ispitno sučelje</w:t>
      </w:r>
      <w:r>
        <w:rPr>
          <w:noProof/>
        </w:rPr>
        <w:tab/>
      </w:r>
      <w:r>
        <w:rPr>
          <w:noProof/>
        </w:rPr>
        <w:fldChar w:fldCharType="begin"/>
      </w:r>
      <w:r>
        <w:rPr>
          <w:noProof/>
        </w:rPr>
        <w:instrText xml:space="preserve"> PAGEREF _Toc410354080 \h </w:instrText>
      </w:r>
      <w:r>
        <w:rPr>
          <w:noProof/>
        </w:rPr>
      </w:r>
      <w:r>
        <w:rPr>
          <w:noProof/>
        </w:rPr>
        <w:fldChar w:fldCharType="separate"/>
      </w:r>
      <w:r>
        <w:rPr>
          <w:noProof/>
        </w:rPr>
        <w:t>20</w:t>
      </w:r>
      <w:r>
        <w:rPr>
          <w:noProof/>
        </w:rPr>
        <w:fldChar w:fldCharType="end"/>
      </w:r>
    </w:p>
    <w:p w14:paraId="329C8B30" w14:textId="77777777" w:rsidR="00A57676" w:rsidRDefault="00A57676">
      <w:pPr>
        <w:pStyle w:val="TOC2"/>
        <w:tabs>
          <w:tab w:val="right" w:pos="8297"/>
        </w:tabs>
        <w:rPr>
          <w:i w:val="0"/>
          <w:noProof/>
          <w:sz w:val="24"/>
          <w:szCs w:val="24"/>
          <w:lang w:eastAsia="ja-JP"/>
        </w:rPr>
      </w:pPr>
      <w:r>
        <w:rPr>
          <w:noProof/>
        </w:rPr>
        <w:t>Dodatak: Kod za izračun dekompresijskog profila</w:t>
      </w:r>
      <w:r>
        <w:rPr>
          <w:noProof/>
        </w:rPr>
        <w:tab/>
      </w:r>
      <w:r>
        <w:rPr>
          <w:noProof/>
        </w:rPr>
        <w:fldChar w:fldCharType="begin"/>
      </w:r>
      <w:r>
        <w:rPr>
          <w:noProof/>
        </w:rPr>
        <w:instrText xml:space="preserve"> PAGEREF _Toc410354081 \h </w:instrText>
      </w:r>
      <w:r>
        <w:rPr>
          <w:noProof/>
        </w:rPr>
      </w:r>
      <w:r>
        <w:rPr>
          <w:noProof/>
        </w:rPr>
        <w:fldChar w:fldCharType="separate"/>
      </w:r>
      <w:r>
        <w:rPr>
          <w:noProof/>
        </w:rPr>
        <w:t>23</w:t>
      </w:r>
      <w:r>
        <w:rPr>
          <w:noProof/>
        </w:rPr>
        <w:fldChar w:fldCharType="end"/>
      </w:r>
    </w:p>
    <w:p w14:paraId="3A948794" w14:textId="77777777" w:rsidR="00A57676" w:rsidRDefault="00A57676">
      <w:pPr>
        <w:pStyle w:val="TOC2"/>
        <w:tabs>
          <w:tab w:val="right" w:pos="8297"/>
        </w:tabs>
        <w:rPr>
          <w:i w:val="0"/>
          <w:noProof/>
          <w:sz w:val="24"/>
          <w:szCs w:val="24"/>
          <w:lang w:eastAsia="ja-JP"/>
        </w:rPr>
      </w:pPr>
      <w:r>
        <w:rPr>
          <w:noProof/>
        </w:rPr>
        <w:t>Dodatak: Definicije konstanti korištenih u kodu</w:t>
      </w:r>
      <w:r>
        <w:rPr>
          <w:noProof/>
        </w:rPr>
        <w:tab/>
      </w:r>
      <w:r>
        <w:rPr>
          <w:noProof/>
        </w:rPr>
        <w:fldChar w:fldCharType="begin"/>
      </w:r>
      <w:r>
        <w:rPr>
          <w:noProof/>
        </w:rPr>
        <w:instrText xml:space="preserve"> PAGEREF _Toc410354082 \h </w:instrText>
      </w:r>
      <w:r>
        <w:rPr>
          <w:noProof/>
        </w:rPr>
      </w:r>
      <w:r>
        <w:rPr>
          <w:noProof/>
        </w:rPr>
        <w:fldChar w:fldCharType="separate"/>
      </w:r>
      <w:r>
        <w:rPr>
          <w:noProof/>
        </w:rPr>
        <w:t>25</w:t>
      </w:r>
      <w:r>
        <w:rPr>
          <w:noProof/>
        </w:rPr>
        <w:fldChar w:fldCharType="end"/>
      </w:r>
    </w:p>
    <w:p w14:paraId="6F221C1E" w14:textId="77777777" w:rsidR="00A57676" w:rsidRDefault="00A57676">
      <w:pPr>
        <w:pStyle w:val="TOC1"/>
        <w:rPr>
          <w:b w:val="0"/>
          <w:noProof/>
          <w:sz w:val="24"/>
          <w:szCs w:val="24"/>
          <w:lang w:eastAsia="ja-JP"/>
        </w:rPr>
      </w:pPr>
      <w:r>
        <w:rPr>
          <w:noProof/>
        </w:rPr>
        <w:t>Popis literature</w:t>
      </w:r>
      <w:r>
        <w:rPr>
          <w:noProof/>
        </w:rPr>
        <w:tab/>
      </w:r>
      <w:r>
        <w:rPr>
          <w:noProof/>
        </w:rPr>
        <w:fldChar w:fldCharType="begin"/>
      </w:r>
      <w:r>
        <w:rPr>
          <w:noProof/>
        </w:rPr>
        <w:instrText xml:space="preserve"> PAGEREF _Toc410354083 \h </w:instrText>
      </w:r>
      <w:r>
        <w:rPr>
          <w:noProof/>
        </w:rPr>
      </w:r>
      <w:r>
        <w:rPr>
          <w:noProof/>
        </w:rPr>
        <w:fldChar w:fldCharType="separate"/>
      </w:r>
      <w:r>
        <w:rPr>
          <w:noProof/>
        </w:rPr>
        <w:t>26</w:t>
      </w:r>
      <w:r>
        <w:rPr>
          <w:noProof/>
        </w:rPr>
        <w:fldChar w:fldCharType="end"/>
      </w:r>
    </w:p>
    <w:p w14:paraId="56963FA4" w14:textId="77777777" w:rsidR="007303F4" w:rsidRDefault="007303F4" w:rsidP="007303F4">
      <w:pPr>
        <w:rPr>
          <w:sz w:val="28"/>
          <w:szCs w:val="28"/>
          <w:lang w:val="hr-HR"/>
        </w:rPr>
      </w:pPr>
      <w:r>
        <w:rPr>
          <w:sz w:val="28"/>
          <w:szCs w:val="28"/>
          <w:lang w:val="hr-HR"/>
        </w:rPr>
        <w:fldChar w:fldCharType="end"/>
      </w:r>
    </w:p>
    <w:p w14:paraId="5D144939" w14:textId="77777777" w:rsidR="007303F4" w:rsidRDefault="007303F4" w:rsidP="007303F4">
      <w:pPr>
        <w:pStyle w:val="Heading1"/>
        <w:rPr>
          <w:lang w:val="hr-HR"/>
        </w:rPr>
      </w:pPr>
      <w:r>
        <w:rPr>
          <w:lang w:val="hr-HR"/>
        </w:rPr>
        <w:br w:type="page"/>
      </w:r>
      <w:bookmarkStart w:id="1" w:name="_Toc410354069"/>
      <w:r>
        <w:rPr>
          <w:lang w:val="hr-HR"/>
        </w:rPr>
        <w:t>Uvod</w:t>
      </w:r>
      <w:bookmarkEnd w:id="1"/>
    </w:p>
    <w:p w14:paraId="5C8007F6" w14:textId="77777777" w:rsidR="006B4C4D" w:rsidRPr="006B4C4D" w:rsidRDefault="006B4C4D" w:rsidP="006B4C4D"/>
    <w:p w14:paraId="6E49F6F5" w14:textId="77777777" w:rsidR="001A7A5A" w:rsidRDefault="007303F4" w:rsidP="007303F4">
      <w:r>
        <w:t xml:space="preserve">Ronioci u današnje vrijeme uvelike ovise o tehnologiji koja im omogućuje da uz minimalne rizike dosežu dubine i trajanja ronjenja koja nikada prije nisu bila dohvatljiva. Vjerojatno najvažnije dostignuće u ronilačkoj tehnologiji su modeli dekompresije i ronilačka računala. </w:t>
      </w:r>
      <w:r w:rsidR="001A7A5A">
        <w:t>Cilj ovog projekta je razmotriti različite implementacije Bühlmannovog dekompresijskog modela koji je danas vjerojatno najrašireniji model u tehničkom ronjenju.</w:t>
      </w:r>
    </w:p>
    <w:p w14:paraId="2693FA62" w14:textId="77777777" w:rsidR="001A7A5A" w:rsidRDefault="001A7A5A" w:rsidP="007303F4"/>
    <w:p w14:paraId="15F9524D" w14:textId="77777777" w:rsidR="007303F4" w:rsidRDefault="001A7A5A" w:rsidP="007303F4">
      <w:r>
        <w:t>Bühlmannov model unatoč svojoj jednostavnosti uživa veliku popularnost jer je 80tih godina prošlog stoljeća objavljen javno za razliku od većine drugih modela čiji detalji nisu dostupni javnosti. Zbog svoje otvorenosti, Bühlmannov je model intenzivno ispitan u praksi i empirijska saznanja pokazuju da je izrazito siguran.</w:t>
      </w:r>
    </w:p>
    <w:p w14:paraId="18D71F81" w14:textId="77777777" w:rsidR="001A7A5A" w:rsidRDefault="001A7A5A" w:rsidP="007303F4"/>
    <w:p w14:paraId="0FE04EF0" w14:textId="77777777" w:rsidR="001A7A5A" w:rsidRDefault="00F44434" w:rsidP="007303F4">
      <w:r>
        <w:t>Model je moguće implementirati na više različitih načina, od kojih se neke razmatraju u ovom projektu. Ne postoji univerzalno najbolji način implementacije, već vrsta implementacije ovisi o primjeni, o čemu će detaljnije biti riječi kasnije.</w:t>
      </w:r>
    </w:p>
    <w:p w14:paraId="2B411412" w14:textId="77777777" w:rsidR="00F44434" w:rsidRDefault="00F44434" w:rsidP="007303F4"/>
    <w:p w14:paraId="7AABC9EE" w14:textId="77777777" w:rsidR="00F44434" w:rsidRDefault="00F44434" w:rsidP="007303F4">
      <w:r>
        <w:t>Ideja ovog projekta je da postane podloga za razvoj ronilačkog računala i računalne podrške za planiranje urona.</w:t>
      </w:r>
    </w:p>
    <w:p w14:paraId="2B6EB609" w14:textId="77777777" w:rsidR="00F44434" w:rsidRDefault="00F44434">
      <w:pPr>
        <w:jc w:val="left"/>
      </w:pPr>
      <w:r>
        <w:br w:type="page"/>
      </w:r>
    </w:p>
    <w:p w14:paraId="514A3370" w14:textId="77777777" w:rsidR="00F44434" w:rsidRDefault="00F44434" w:rsidP="00F44434">
      <w:pPr>
        <w:pStyle w:val="Heading1"/>
      </w:pPr>
      <w:bookmarkStart w:id="2" w:name="_Toc410354070"/>
      <w:r>
        <w:t>Dekompresija u ronjenju</w:t>
      </w:r>
      <w:bookmarkEnd w:id="2"/>
    </w:p>
    <w:p w14:paraId="5DBB56B6" w14:textId="77777777" w:rsidR="007E4A66" w:rsidRDefault="007E4A66" w:rsidP="00F44434"/>
    <w:p w14:paraId="5DAE6B6A" w14:textId="6A8957E4" w:rsidR="006B4C4D" w:rsidRDefault="007E4A66" w:rsidP="00F44434">
      <w:r>
        <w:t>Krajem 19. stoljeća, primjećeno je da radnici u tzv. kesonima</w:t>
      </w:r>
      <w:r>
        <w:rPr>
          <w:rStyle w:val="FootnoteReference"/>
        </w:rPr>
        <w:footnoteReference w:id="1"/>
      </w:r>
      <w:r>
        <w:t xml:space="preserve"> koji su izloženi visokom tlaku nakon povratka na atmosferski često obolijev</w:t>
      </w:r>
      <w:r w:rsidR="003F0A26">
        <w:t xml:space="preserve">aju od dotad neopisane bolesti. U oboljelih su primjećeni bolovi u zglobovima, osip, a u težim slučajevima i trajna oštećenja živčanog sustava. </w:t>
      </w:r>
      <w:r>
        <w:t>Liječnici su ubrzo shvatili da se radi o emboliji uzrokovanoj mjehurićima plinova koji se stvaraju u tjelesnim tekućinama</w:t>
      </w:r>
      <w:r w:rsidR="006B4C4D">
        <w:t xml:space="preserve"> uslijed pada tlaka, ali dugo vremena nije bilo poznato kako tome doskočiti.</w:t>
      </w:r>
    </w:p>
    <w:p w14:paraId="609734AD" w14:textId="77777777" w:rsidR="006B4C4D" w:rsidRDefault="006B4C4D" w:rsidP="00F44434"/>
    <w:p w14:paraId="21085979" w14:textId="3B099770" w:rsidR="006B4C4D" w:rsidRDefault="006B4C4D" w:rsidP="00F44434">
      <w:r>
        <w:t>Danas spomenutu bolest zovemo dekompresijska bolest i predmet je mnogih istraživanja i radova. Kroz posljednjih stotinjak godina, sakupljena su mnoga saznanja o uzrocima, vrstama i prevenciji dekompresijske bolesti, ali je nepoznanica i dalje puno i prostora za daljnja istraživanja ne nedostaje.</w:t>
      </w:r>
      <w:r w:rsidR="00AC278A">
        <w:t xml:space="preserve"> </w:t>
      </w:r>
    </w:p>
    <w:p w14:paraId="54E797FB" w14:textId="77777777" w:rsidR="006B4C4D" w:rsidRDefault="006B4C4D" w:rsidP="00F44434"/>
    <w:p w14:paraId="26A4240F" w14:textId="004C9FF5" w:rsidR="00F44434" w:rsidRDefault="00AC278A" w:rsidP="00F44434">
      <w:r>
        <w:t xml:space="preserve">Ključni alat u prevenciji dekompresijske bolesti je dekompresijski model. </w:t>
      </w:r>
      <w:r w:rsidR="00F44434">
        <w:t xml:space="preserve">Zadatak dekompresijskog modela je da roniocu pruži proceduru izrona koja će mu </w:t>
      </w:r>
      <w:r>
        <w:t xml:space="preserve">umanjiti rizik od oboljenja </w:t>
      </w:r>
      <w:r w:rsidR="00F44434">
        <w:t>na prihvatljivu razinu</w:t>
      </w:r>
      <w:r>
        <w:t xml:space="preserve">. Kroz povijest istraživanja dekompresije, razvili su se različiti dekompresijski modeli, ali se u praksi zadržala nekolicina. </w:t>
      </w:r>
      <w:r w:rsidR="003F0A26">
        <w:t>Razlog tome leži u činjenici da je razvoj modela</w:t>
      </w:r>
      <w:r>
        <w:t xml:space="preserve"> prilično skup s obzirom na ekstremno tešku validaciju – modele moraju ispitati različite vrste ronioca</w:t>
      </w:r>
      <w:r w:rsidR="003F0A26">
        <w:t xml:space="preserve"> na različitim profilima urona, pritom prihvaćajući rizik od oboljenja od dekompresijske bolesti.</w:t>
      </w:r>
    </w:p>
    <w:p w14:paraId="16A11B0D" w14:textId="77777777" w:rsidR="003F0A26" w:rsidRDefault="003F0A26" w:rsidP="00F44434"/>
    <w:p w14:paraId="3D97792C" w14:textId="5309026F" w:rsidR="003F0A26" w:rsidRDefault="003F0A26" w:rsidP="00F44434">
      <w:r>
        <w:t>Srećom, s popularizacijom ronjenja, etablirani su modeli ispitani izrazito veliki broj puta i poznato je kolika je incidencija dekompresijske bolesti u ljudi koji ih koriste. Općenito se smatra da rizik od dekompresijske bolesti nikada nećemo potpuno eliminirati zbog individualnih fizioloških razlika, kao i da je rizik za one koji prate dekompresijske režime prema nekom od prihvaćenih modela prihvatljivo mali.</w:t>
      </w:r>
    </w:p>
    <w:p w14:paraId="1AF18353" w14:textId="77777777" w:rsidR="003F0A26" w:rsidRDefault="003F0A26" w:rsidP="00F44434"/>
    <w:p w14:paraId="3E47BDDA" w14:textId="4245CA8D" w:rsidR="003F0A26" w:rsidRDefault="003F0A26" w:rsidP="00F44434">
      <w:r>
        <w:t>U nastavku ćemo razmotriti Bühlmannov model dekompresije koji je najrašireniji model u tehničkom ronjenju.</w:t>
      </w:r>
      <w:r>
        <w:br w:type="page"/>
      </w:r>
    </w:p>
    <w:p w14:paraId="0A78684E" w14:textId="76228B53" w:rsidR="003F0A26" w:rsidRDefault="003F0A26" w:rsidP="003F0A26">
      <w:pPr>
        <w:pStyle w:val="Heading1"/>
      </w:pPr>
      <w:bookmarkStart w:id="3" w:name="_Toc410354071"/>
      <w:r>
        <w:t>Bühlmannov model dekompresije</w:t>
      </w:r>
      <w:bookmarkEnd w:id="3"/>
    </w:p>
    <w:p w14:paraId="2647EA1D" w14:textId="77777777" w:rsidR="003F0A26" w:rsidRDefault="003F0A26" w:rsidP="003F0A26"/>
    <w:p w14:paraId="2FED10DC" w14:textId="7E0496D6" w:rsidR="003F0A26" w:rsidRDefault="003F0A26" w:rsidP="003F5A53">
      <w:r>
        <w:t>B</w:t>
      </w:r>
      <w:r w:rsidR="003F5A53">
        <w:t>ü</w:t>
      </w:r>
      <w:r>
        <w:t>hlmannov model</w:t>
      </w:r>
      <w:r w:rsidR="003F5A53">
        <w:t xml:space="preserve"> dekompresije razvio je švicarski profesor medicine Albert Bühlmann (1923-1994) početkom druge polovice dvadesetog stoljeća nastavljajući istraživanja svojih prethodnika Johna Scotta Haldanea i Roberta Workmana.</w:t>
      </w:r>
    </w:p>
    <w:p w14:paraId="111B7B44" w14:textId="77777777" w:rsidR="003F5A53" w:rsidRDefault="003F5A53" w:rsidP="003F5A53"/>
    <w:p w14:paraId="6654AC5A" w14:textId="60D0766E" w:rsidR="003F5A53" w:rsidRDefault="003F5A53" w:rsidP="003F5A53">
      <w:r>
        <w:t>Osnovna ideja njegovog modela, kao i modela njegovih prethodnika je sljedeća. Dušik</w:t>
      </w:r>
      <w:r>
        <w:rPr>
          <w:rStyle w:val="FootnoteReference"/>
        </w:rPr>
        <w:footnoteReference w:id="2"/>
      </w:r>
      <w:r>
        <w:t xml:space="preserve"> se otapa u tjelesnim tkivima brzinom proporcionalnom razlici parcijalnog tlaka </w:t>
      </w:r>
      <w:r w:rsidR="00BE6912">
        <w:t>dušika u zraku kojeg ronioc udiše i parcijalnog tlaka dušika otopljenog u tkivu. Po istom principu se dušik i oslobađa pri izronu, ali u slučaju da se počne oslobađati prebrzo, nastaju mjehurići koji mogu prouzročiti dekompresijsku bolest.</w:t>
      </w:r>
    </w:p>
    <w:p w14:paraId="741EE8A8" w14:textId="77777777" w:rsidR="00BE6912" w:rsidRDefault="00BE6912" w:rsidP="003F5A53"/>
    <w:p w14:paraId="74985BDC" w14:textId="56DEAE0F" w:rsidR="00BE6912" w:rsidRPr="00205E64" w:rsidRDefault="00BE6912" w:rsidP="003F5A53">
      <w:r>
        <w:t>Faktor ovisnosti brzine otapanja plina i razlike tlakova različit je za različita tkiva, pa se u modelu modelira niz hipotetskih tkiva koja će se u daljnem tekstu zvati odjeljci. Odjeljak je, kao što je to uobičajeno u eksponencijalnim modelima, definiran vremenom koje je potrebno da na konstantnom tlaku razlika tlaka plina u tkivu i okolini padne na pola. Osim toga, Bühlmann za svaki odjeljak uvodi dvije konstante, a i b, koje</w:t>
      </w:r>
      <w:r w:rsidR="00205E64">
        <w:t xml:space="preserve"> u ovisnosti o parcijalnom tlaku otopljenog plina</w:t>
      </w:r>
      <w:r>
        <w:t xml:space="preserve"> određuju </w:t>
      </w:r>
      <w:r w:rsidR="00205E64">
        <w:t>minimalni apsolutni tlak okoline koji odjeljak mo</w:t>
      </w:r>
      <w:r w:rsidR="00205E64">
        <w:rPr>
          <w:lang w:val="hr-HR"/>
        </w:rPr>
        <w:t xml:space="preserve">že </w:t>
      </w:r>
      <w:r>
        <w:t>podnjeti b</w:t>
      </w:r>
      <w:r w:rsidR="00205E64">
        <w:t xml:space="preserve">ez nastanka mjehurića. U daljnjem tekstu ćemo taj tlak zvati </w:t>
      </w:r>
      <w:r w:rsidR="00205E64" w:rsidRPr="00205E64">
        <w:rPr>
          <w:i/>
        </w:rPr>
        <w:t>tlak dekompresijskog stropa</w:t>
      </w:r>
      <w:r w:rsidR="00205E64">
        <w:t xml:space="preserve">, a dubinu pri kojoj se taj tlak ostvaruje </w:t>
      </w:r>
      <w:r w:rsidR="00205E64">
        <w:rPr>
          <w:i/>
        </w:rPr>
        <w:t>dekompresijski strop.</w:t>
      </w:r>
    </w:p>
    <w:p w14:paraId="22E49F03" w14:textId="77777777" w:rsidR="00BE6912" w:rsidRDefault="00BE6912" w:rsidP="003F5A53"/>
    <w:p w14:paraId="2924EA89" w14:textId="2DE90158" w:rsidR="008A75A2" w:rsidRDefault="00BE6912" w:rsidP="003F5A53">
      <w:r>
        <w:t xml:space="preserve">Formalno, </w:t>
      </w:r>
      <w:r w:rsidR="008A75A2">
        <w:t>ponašanje svakog odjeljka definirano je diferencijalnom jednadžbom:</w:t>
      </w:r>
    </w:p>
    <w:p w14:paraId="5F553348" w14:textId="207B1BDF" w:rsidR="00F7302A" w:rsidRDefault="00E6028F" w:rsidP="00E6028F">
      <w:pPr>
        <w:jc w:val="center"/>
      </w:pPr>
      <w:r>
        <w:rPr>
          <w:noProof/>
        </w:rPr>
        <w:drawing>
          <wp:inline distT="0" distB="0" distL="0" distR="0" wp14:anchorId="4F5C1472" wp14:editId="0DF238D6">
            <wp:extent cx="1701165" cy="3587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1165" cy="358775"/>
                    </a:xfrm>
                    <a:prstGeom prst="rect">
                      <a:avLst/>
                    </a:prstGeom>
                    <a:noFill/>
                    <a:ln>
                      <a:noFill/>
                    </a:ln>
                  </pic:spPr>
                </pic:pic>
              </a:graphicData>
            </a:graphic>
          </wp:inline>
        </w:drawing>
      </w:r>
    </w:p>
    <w:p w14:paraId="5EE563CF" w14:textId="77777777" w:rsidR="00E6028F" w:rsidRPr="00F7302A" w:rsidRDefault="00E6028F" w:rsidP="00E6028F">
      <w:pPr>
        <w:jc w:val="center"/>
      </w:pPr>
    </w:p>
    <w:p w14:paraId="64A2B76D" w14:textId="2B130EA8" w:rsidR="00F7302A" w:rsidRDefault="00F7302A" w:rsidP="00F7302A">
      <w:r>
        <w:t xml:space="preserve">Gdje je </w:t>
      </w:r>
      <w:r w:rsidRPr="00F7302A">
        <w:rPr>
          <w:i/>
        </w:rPr>
        <w:t>P</w:t>
      </w:r>
      <w:r>
        <w:rPr>
          <w:i/>
        </w:rPr>
        <w:t xml:space="preserve"> </w:t>
      </w:r>
      <w:r>
        <w:t>parcijalni tlak otopljenog plina u odjeljku, P</w:t>
      </w:r>
      <w:r>
        <w:rPr>
          <w:vertAlign w:val="subscript"/>
        </w:rPr>
        <w:t>i</w:t>
      </w:r>
      <w:r>
        <w:t xml:space="preserve"> parcijalni tlak plina u udahnutom zraku ili smjesi, a </w:t>
      </w:r>
      <w:r w:rsidRPr="00F7302A">
        <w:rPr>
          <w:i/>
        </w:rPr>
        <w:t>k</w:t>
      </w:r>
      <w:r>
        <w:rPr>
          <w:i/>
        </w:rPr>
        <w:t xml:space="preserve"> </w:t>
      </w:r>
      <w:r>
        <w:t>konstanta definirana kao:</w:t>
      </w:r>
    </w:p>
    <w:p w14:paraId="24C8F99B" w14:textId="77777777" w:rsidR="00E6028F" w:rsidRDefault="00E6028F" w:rsidP="00F7302A"/>
    <w:p w14:paraId="39498CC6" w14:textId="5A266794" w:rsidR="00E6028F" w:rsidRDefault="00E6028F" w:rsidP="00E6028F">
      <w:pPr>
        <w:jc w:val="center"/>
      </w:pPr>
      <w:r>
        <w:rPr>
          <w:noProof/>
        </w:rPr>
        <w:drawing>
          <wp:inline distT="0" distB="0" distL="0" distR="0" wp14:anchorId="4EF3B262" wp14:editId="6D330A7E">
            <wp:extent cx="567055" cy="37020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055" cy="370205"/>
                    </a:xfrm>
                    <a:prstGeom prst="rect">
                      <a:avLst/>
                    </a:prstGeom>
                    <a:noFill/>
                    <a:ln>
                      <a:noFill/>
                    </a:ln>
                  </pic:spPr>
                </pic:pic>
              </a:graphicData>
            </a:graphic>
          </wp:inline>
        </w:drawing>
      </w:r>
    </w:p>
    <w:p w14:paraId="4D1C62A2" w14:textId="55FA911F" w:rsidR="00E6028F" w:rsidRDefault="00E6028F" w:rsidP="00E6028F">
      <w:r>
        <w:t xml:space="preserve">gdje je </w:t>
      </w:r>
      <w:r w:rsidRPr="00E6028F">
        <w:rPr>
          <w:i/>
        </w:rPr>
        <w:t>t</w:t>
      </w:r>
      <w:r w:rsidRPr="00E6028F">
        <w:rPr>
          <w:i/>
          <w:vertAlign w:val="subscript"/>
        </w:rPr>
        <w:t>h</w:t>
      </w:r>
      <w:r>
        <w:t xml:space="preserve"> gore opisano poluvrijeme.</w:t>
      </w:r>
    </w:p>
    <w:p w14:paraId="089E2510" w14:textId="77777777" w:rsidR="00E6028F" w:rsidRDefault="00E6028F" w:rsidP="00E6028F"/>
    <w:p w14:paraId="5D615C11" w14:textId="42B0F3EB" w:rsidR="00205E64" w:rsidRDefault="00205E64" w:rsidP="00E6028F">
      <w:r>
        <w:t xml:space="preserve">Pri izronu, za odjeljak u kojem je parcijalni tlak inertnog plina jednak </w:t>
      </w:r>
      <w:r w:rsidRPr="00205E64">
        <w:rPr>
          <w:i/>
        </w:rPr>
        <w:t>P</w:t>
      </w:r>
      <w:r w:rsidRPr="00205E64">
        <w:rPr>
          <w:i/>
          <w:vertAlign w:val="subscript"/>
        </w:rPr>
        <w:t>sat</w:t>
      </w:r>
      <w:r>
        <w:t>, tlak dekompresijskog stropa određen je izrazom:</w:t>
      </w:r>
    </w:p>
    <w:p w14:paraId="1D3A9B42" w14:textId="77777777" w:rsidR="00205E64" w:rsidRDefault="00205E64" w:rsidP="00E6028F"/>
    <w:p w14:paraId="7D9E730F" w14:textId="33E96E56" w:rsidR="00205E64" w:rsidRDefault="00205E64" w:rsidP="00205E64">
      <w:pPr>
        <w:jc w:val="center"/>
      </w:pPr>
      <w:r>
        <w:rPr>
          <w:noProof/>
        </w:rPr>
        <w:drawing>
          <wp:inline distT="0" distB="0" distL="0" distR="0" wp14:anchorId="2721EC11" wp14:editId="32AD0D71">
            <wp:extent cx="1284605" cy="173355"/>
            <wp:effectExtent l="0" t="0" r="1079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84605" cy="173355"/>
                    </a:xfrm>
                    <a:prstGeom prst="rect">
                      <a:avLst/>
                    </a:prstGeom>
                    <a:noFill/>
                    <a:ln>
                      <a:noFill/>
                    </a:ln>
                  </pic:spPr>
                </pic:pic>
              </a:graphicData>
            </a:graphic>
          </wp:inline>
        </w:drawing>
      </w:r>
    </w:p>
    <w:p w14:paraId="6CCFFEE7" w14:textId="77777777" w:rsidR="00205E64" w:rsidRDefault="00205E64" w:rsidP="00205E64">
      <w:pPr>
        <w:jc w:val="center"/>
      </w:pPr>
    </w:p>
    <w:p w14:paraId="6C62E76D" w14:textId="295CEBD4" w:rsidR="00205E64" w:rsidRDefault="00205E64" w:rsidP="00205E64">
      <w:r>
        <w:t xml:space="preserve">Gdje su </w:t>
      </w:r>
      <w:r w:rsidRPr="00205E64">
        <w:rPr>
          <w:i/>
        </w:rPr>
        <w:t>a</w:t>
      </w:r>
      <w:r>
        <w:t xml:space="preserve"> i </w:t>
      </w:r>
      <w:r w:rsidRPr="00205E64">
        <w:rPr>
          <w:i/>
        </w:rPr>
        <w:t>b</w:t>
      </w:r>
      <w:r>
        <w:t xml:space="preserve"> konstante koje je Bühlmann za svaki odjeljak definirao empirijski kroz svoje istraživanje.</w:t>
      </w:r>
    </w:p>
    <w:p w14:paraId="0272CA6D" w14:textId="77777777" w:rsidR="00205E64" w:rsidRDefault="00205E64" w:rsidP="00205E64"/>
    <w:p w14:paraId="08CC574C" w14:textId="1E30C2A4" w:rsidR="00205E64" w:rsidRDefault="00205E64" w:rsidP="00205E64">
      <w:r>
        <w:t xml:space="preserve">U Bühlmannovom modelu opisanih je odjeljaka 16, a svaki predstavlja neku vrstu tkiva u tijelu. Odjeljci s kratkim vremenima zasićenja predstavljaju “brza tkiva” poput krvi, dok odjeljci s dugim vremenima zasićenja predstavljaju </w:t>
      </w:r>
      <w:r w:rsidR="00F66D2B">
        <w:t>“spora tkiva” poput masnog tkiva. Odjeljci su međusobno neovisni sustavi, a ovisno o profilu urona ukupni dekompresijski strop određuje onaj odjeljak čiji je dekompresijski strop najdublji.</w:t>
      </w:r>
    </w:p>
    <w:p w14:paraId="70EBFF1E" w14:textId="77777777" w:rsidR="00E26E78" w:rsidRDefault="00E26E78" w:rsidP="00205E64"/>
    <w:p w14:paraId="241C7796" w14:textId="77777777" w:rsidR="00E26E78" w:rsidRDefault="00E26E78" w:rsidP="00E26E78">
      <w:pPr>
        <w:keepNext/>
        <w:jc w:val="center"/>
      </w:pPr>
      <w:r>
        <w:rPr>
          <w:noProof/>
        </w:rPr>
        <w:drawing>
          <wp:inline distT="0" distB="0" distL="0" distR="0" wp14:anchorId="322C7926" wp14:editId="5A6E1512">
            <wp:extent cx="3407553" cy="1038828"/>
            <wp:effectExtent l="0" t="0" r="0" b="3175"/>
            <wp:docPr id="7" name="Picture 7" descr="Macintosh HD:Users:fran:Desktop:Screen Shot 2019-01-29 at 01.1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Desktop:Screen Shot 2019-01-29 at 01.16.2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07553" cy="1038828"/>
                    </a:xfrm>
                    <a:prstGeom prst="rect">
                      <a:avLst/>
                    </a:prstGeom>
                    <a:noFill/>
                    <a:ln>
                      <a:noFill/>
                    </a:ln>
                  </pic:spPr>
                </pic:pic>
              </a:graphicData>
            </a:graphic>
          </wp:inline>
        </w:drawing>
      </w:r>
    </w:p>
    <w:p w14:paraId="37DC6C3A" w14:textId="0D076CF7" w:rsidR="00F66D2B" w:rsidRDefault="00E26E78" w:rsidP="00E26E78">
      <w:pPr>
        <w:pStyle w:val="Caption"/>
        <w:jc w:val="center"/>
      </w:pPr>
      <w:r>
        <w:t xml:space="preserve">Slika </w:t>
      </w:r>
      <w:r w:rsidR="00D7635F">
        <w:fldChar w:fldCharType="begin"/>
      </w:r>
      <w:r w:rsidR="00D7635F">
        <w:instrText xml:space="preserve"> SEQ Slika \* ARABIC </w:instrText>
      </w:r>
      <w:r w:rsidR="00D7635F">
        <w:fldChar w:fldCharType="separate"/>
      </w:r>
      <w:r w:rsidR="00E612B3">
        <w:rPr>
          <w:noProof/>
        </w:rPr>
        <w:t>1</w:t>
      </w:r>
      <w:r w:rsidR="00D7635F">
        <w:rPr>
          <w:noProof/>
        </w:rPr>
        <w:fldChar w:fldCharType="end"/>
      </w:r>
      <w:r>
        <w:t xml:space="preserve"> Ilustracija Bühlmannovog modela (izvor: Wikipedia)</w:t>
      </w:r>
    </w:p>
    <w:p w14:paraId="4FA7D1B0" w14:textId="4A428854" w:rsidR="00F66D2B" w:rsidRDefault="00F66D2B" w:rsidP="00205E64">
      <w:r>
        <w:t>Odjeljci Bühlmannovog modela određeni su sljedećim konstantama:</w:t>
      </w:r>
    </w:p>
    <w:p w14:paraId="1F457D8E" w14:textId="77777777" w:rsidR="00A148EB" w:rsidRDefault="00A148EB" w:rsidP="00205E64"/>
    <w:tbl>
      <w:tblPr>
        <w:tblStyle w:val="LightList-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235"/>
        <w:gridCol w:w="1235"/>
      </w:tblGrid>
      <w:tr w:rsidR="00F66D2B" w:rsidRPr="00F66D2B" w14:paraId="14CB340F" w14:textId="77777777" w:rsidTr="00F66D2B">
        <w:trPr>
          <w:cnfStyle w:val="100000000000" w:firstRow="1" w:lastRow="0" w:firstColumn="0" w:lastColumn="0" w:oddVBand="0" w:evenVBand="0" w:oddHBand="0"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235" w:type="dxa"/>
          </w:tcPr>
          <w:p w14:paraId="4D5BA1E9" w14:textId="3913291A" w:rsidR="00F66D2B" w:rsidRPr="00F66D2B" w:rsidRDefault="00F66D2B" w:rsidP="00F66D2B">
            <w:pPr>
              <w:jc w:val="center"/>
              <w:rPr>
                <w:b w:val="0"/>
                <w:lang w:val="hr-HR"/>
              </w:rPr>
            </w:pPr>
            <w:r w:rsidRPr="00F66D2B">
              <w:rPr>
                <w:b w:val="0"/>
                <w:lang w:val="hr-HR"/>
              </w:rPr>
              <w:t>t</w:t>
            </w:r>
            <w:r w:rsidRPr="00F66D2B">
              <w:rPr>
                <w:b w:val="0"/>
                <w:vertAlign w:val="subscript"/>
                <w:lang w:val="hr-HR"/>
              </w:rPr>
              <w:t>h</w:t>
            </w:r>
            <w:r w:rsidRPr="00F66D2B">
              <w:rPr>
                <w:b w:val="0"/>
                <w:lang w:val="hr-HR"/>
              </w:rPr>
              <w:t xml:space="preserve"> (min)</w:t>
            </w:r>
          </w:p>
        </w:tc>
        <w:tc>
          <w:tcPr>
            <w:tcW w:w="1235" w:type="dxa"/>
          </w:tcPr>
          <w:p w14:paraId="4F5F515E" w14:textId="7A6CA3F4" w:rsidR="00F66D2B" w:rsidRPr="00F66D2B" w:rsidRDefault="00F66D2B" w:rsidP="00F66D2B">
            <w:pPr>
              <w:jc w:val="center"/>
              <w:cnfStyle w:val="100000000000" w:firstRow="1" w:lastRow="0" w:firstColumn="0" w:lastColumn="0" w:oddVBand="0" w:evenVBand="0" w:oddHBand="0" w:evenHBand="0" w:firstRowFirstColumn="0" w:firstRowLastColumn="0" w:lastRowFirstColumn="0" w:lastRowLastColumn="0"/>
              <w:rPr>
                <w:b w:val="0"/>
                <w:lang w:val="hr-HR"/>
              </w:rPr>
            </w:pPr>
            <w:r w:rsidRPr="00F66D2B">
              <w:rPr>
                <w:b w:val="0"/>
                <w:lang w:val="hr-HR"/>
              </w:rPr>
              <w:t>a (bar)</w:t>
            </w:r>
          </w:p>
        </w:tc>
        <w:tc>
          <w:tcPr>
            <w:tcW w:w="1235" w:type="dxa"/>
          </w:tcPr>
          <w:p w14:paraId="16C1684E" w14:textId="684EFB7F" w:rsidR="00F66D2B" w:rsidRPr="00F66D2B" w:rsidRDefault="00F66D2B" w:rsidP="00F66D2B">
            <w:pPr>
              <w:jc w:val="center"/>
              <w:cnfStyle w:val="100000000000" w:firstRow="1" w:lastRow="0" w:firstColumn="0" w:lastColumn="0" w:oddVBand="0" w:evenVBand="0" w:oddHBand="0" w:evenHBand="0" w:firstRowFirstColumn="0" w:firstRowLastColumn="0" w:lastRowFirstColumn="0" w:lastRowLastColumn="0"/>
              <w:rPr>
                <w:b w:val="0"/>
                <w:lang w:val="hr-HR"/>
              </w:rPr>
            </w:pPr>
            <w:r w:rsidRPr="00F66D2B">
              <w:rPr>
                <w:b w:val="0"/>
                <w:lang w:val="hr-HR"/>
              </w:rPr>
              <w:t>b</w:t>
            </w:r>
          </w:p>
        </w:tc>
      </w:tr>
      <w:tr w:rsidR="00F66D2B" w:rsidRPr="00F66D2B" w14:paraId="13F04E1A" w14:textId="77777777" w:rsidTr="00F66D2B">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235" w:type="dxa"/>
          </w:tcPr>
          <w:p w14:paraId="5298CE02" w14:textId="0F947876" w:rsidR="00F66D2B" w:rsidRPr="00F66D2B" w:rsidRDefault="00F66D2B" w:rsidP="00A148EB">
            <w:pPr>
              <w:jc w:val="right"/>
              <w:rPr>
                <w:b w:val="0"/>
                <w:lang w:val="hr-HR"/>
              </w:rPr>
            </w:pPr>
            <w:r w:rsidRPr="00F66D2B">
              <w:rPr>
                <w:b w:val="0"/>
                <w:lang w:val="hr-HR"/>
              </w:rPr>
              <w:t>5.0</w:t>
            </w:r>
          </w:p>
        </w:tc>
        <w:tc>
          <w:tcPr>
            <w:tcW w:w="1235" w:type="dxa"/>
          </w:tcPr>
          <w:p w14:paraId="4B240329" w14:textId="1C118383" w:rsidR="00F66D2B" w:rsidRPr="00F66D2B" w:rsidRDefault="00F66D2B" w:rsidP="00A148EB">
            <w:pPr>
              <w:jc w:val="right"/>
              <w:cnfStyle w:val="000000100000" w:firstRow="0" w:lastRow="0" w:firstColumn="0" w:lastColumn="0" w:oddVBand="0" w:evenVBand="0" w:oddHBand="1" w:evenHBand="0" w:firstRowFirstColumn="0" w:firstRowLastColumn="0" w:lastRowFirstColumn="0" w:lastRowLastColumn="0"/>
              <w:rPr>
                <w:lang w:val="hr-HR"/>
              </w:rPr>
            </w:pPr>
            <w:r w:rsidRPr="00F66D2B">
              <w:rPr>
                <w:lang w:val="hr-HR"/>
              </w:rPr>
              <w:t>1.1696</w:t>
            </w:r>
          </w:p>
        </w:tc>
        <w:tc>
          <w:tcPr>
            <w:tcW w:w="1235" w:type="dxa"/>
          </w:tcPr>
          <w:p w14:paraId="3F9A0CF8" w14:textId="48025BA1" w:rsidR="00F66D2B" w:rsidRPr="00F66D2B" w:rsidRDefault="00A148EB" w:rsidP="00A148EB">
            <w:pPr>
              <w:jc w:val="right"/>
              <w:cnfStyle w:val="000000100000" w:firstRow="0" w:lastRow="0" w:firstColumn="0" w:lastColumn="0" w:oddVBand="0" w:evenVBand="0" w:oddHBand="1" w:evenHBand="0" w:firstRowFirstColumn="0" w:firstRowLastColumn="0" w:lastRowFirstColumn="0" w:lastRowLastColumn="0"/>
              <w:rPr>
                <w:lang w:val="hr-HR"/>
              </w:rPr>
            </w:pPr>
            <w:r>
              <w:rPr>
                <w:lang w:val="hr-HR"/>
              </w:rPr>
              <w:t>0.5578</w:t>
            </w:r>
          </w:p>
        </w:tc>
      </w:tr>
      <w:tr w:rsidR="00F66D2B" w:rsidRPr="00F66D2B" w14:paraId="52038FFF" w14:textId="77777777" w:rsidTr="00F66D2B">
        <w:trPr>
          <w:trHeight w:val="273"/>
          <w:jc w:val="center"/>
        </w:trPr>
        <w:tc>
          <w:tcPr>
            <w:cnfStyle w:val="001000000000" w:firstRow="0" w:lastRow="0" w:firstColumn="1" w:lastColumn="0" w:oddVBand="0" w:evenVBand="0" w:oddHBand="0" w:evenHBand="0" w:firstRowFirstColumn="0" w:firstRowLastColumn="0" w:lastRowFirstColumn="0" w:lastRowLastColumn="0"/>
            <w:tcW w:w="1235" w:type="dxa"/>
          </w:tcPr>
          <w:p w14:paraId="04F10448" w14:textId="4DDE1252" w:rsidR="00F66D2B" w:rsidRPr="00F66D2B" w:rsidRDefault="00F66D2B" w:rsidP="00A148EB">
            <w:pPr>
              <w:jc w:val="right"/>
              <w:rPr>
                <w:b w:val="0"/>
                <w:lang w:val="hr-HR"/>
              </w:rPr>
            </w:pPr>
            <w:r w:rsidRPr="00F66D2B">
              <w:rPr>
                <w:b w:val="0"/>
                <w:lang w:val="hr-HR"/>
              </w:rPr>
              <w:t>8.0</w:t>
            </w:r>
          </w:p>
        </w:tc>
        <w:tc>
          <w:tcPr>
            <w:tcW w:w="1235" w:type="dxa"/>
          </w:tcPr>
          <w:p w14:paraId="2D3DE08D" w14:textId="73313479" w:rsidR="00F66D2B" w:rsidRPr="00F66D2B" w:rsidRDefault="00F66D2B" w:rsidP="00A148EB">
            <w:pPr>
              <w:jc w:val="right"/>
              <w:cnfStyle w:val="000000000000" w:firstRow="0" w:lastRow="0" w:firstColumn="0" w:lastColumn="0" w:oddVBand="0" w:evenVBand="0" w:oddHBand="0" w:evenHBand="0" w:firstRowFirstColumn="0" w:firstRowLastColumn="0" w:lastRowFirstColumn="0" w:lastRowLastColumn="0"/>
              <w:rPr>
                <w:lang w:val="hr-HR"/>
              </w:rPr>
            </w:pPr>
            <w:r>
              <w:rPr>
                <w:lang w:val="hr-HR"/>
              </w:rPr>
              <w:t>1.0</w:t>
            </w:r>
          </w:p>
        </w:tc>
        <w:tc>
          <w:tcPr>
            <w:tcW w:w="1235" w:type="dxa"/>
          </w:tcPr>
          <w:p w14:paraId="39DC4303" w14:textId="1D8205F5" w:rsidR="00F66D2B" w:rsidRPr="00F66D2B" w:rsidRDefault="00A148EB" w:rsidP="00A148EB">
            <w:pPr>
              <w:jc w:val="right"/>
              <w:cnfStyle w:val="000000000000" w:firstRow="0" w:lastRow="0" w:firstColumn="0" w:lastColumn="0" w:oddVBand="0" w:evenVBand="0" w:oddHBand="0" w:evenHBand="0" w:firstRowFirstColumn="0" w:firstRowLastColumn="0" w:lastRowFirstColumn="0" w:lastRowLastColumn="0"/>
              <w:rPr>
                <w:lang w:val="hr-HR"/>
              </w:rPr>
            </w:pPr>
            <w:r>
              <w:rPr>
                <w:lang w:val="hr-HR"/>
              </w:rPr>
              <w:t>0.6514</w:t>
            </w:r>
          </w:p>
        </w:tc>
      </w:tr>
      <w:tr w:rsidR="00F66D2B" w:rsidRPr="00F66D2B" w14:paraId="6DE4FDB8" w14:textId="77777777" w:rsidTr="00F66D2B">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235" w:type="dxa"/>
          </w:tcPr>
          <w:p w14:paraId="6DB81588" w14:textId="63B5CACB" w:rsidR="00F66D2B" w:rsidRPr="00F66D2B" w:rsidRDefault="00F66D2B" w:rsidP="00A148EB">
            <w:pPr>
              <w:jc w:val="right"/>
              <w:rPr>
                <w:b w:val="0"/>
                <w:lang w:val="hr-HR"/>
              </w:rPr>
            </w:pPr>
            <w:r w:rsidRPr="00F66D2B">
              <w:rPr>
                <w:b w:val="0"/>
                <w:lang w:val="hr-HR"/>
              </w:rPr>
              <w:t>12.5</w:t>
            </w:r>
          </w:p>
        </w:tc>
        <w:tc>
          <w:tcPr>
            <w:tcW w:w="1235" w:type="dxa"/>
          </w:tcPr>
          <w:p w14:paraId="4A1EF1D3" w14:textId="61AD9500" w:rsidR="00F66D2B" w:rsidRPr="00F66D2B" w:rsidRDefault="00F66D2B" w:rsidP="00A148EB">
            <w:pPr>
              <w:jc w:val="right"/>
              <w:cnfStyle w:val="000000100000" w:firstRow="0" w:lastRow="0" w:firstColumn="0" w:lastColumn="0" w:oddVBand="0" w:evenVBand="0" w:oddHBand="1" w:evenHBand="0" w:firstRowFirstColumn="0" w:firstRowLastColumn="0" w:lastRowFirstColumn="0" w:lastRowLastColumn="0"/>
              <w:rPr>
                <w:lang w:val="hr-HR"/>
              </w:rPr>
            </w:pPr>
            <w:r>
              <w:rPr>
                <w:lang w:val="hr-HR"/>
              </w:rPr>
              <w:t>0.8618</w:t>
            </w:r>
          </w:p>
        </w:tc>
        <w:tc>
          <w:tcPr>
            <w:tcW w:w="1235" w:type="dxa"/>
          </w:tcPr>
          <w:p w14:paraId="20300964" w14:textId="202B5302" w:rsidR="00F66D2B" w:rsidRPr="00F66D2B" w:rsidRDefault="00A148EB" w:rsidP="00A148EB">
            <w:pPr>
              <w:jc w:val="right"/>
              <w:cnfStyle w:val="000000100000" w:firstRow="0" w:lastRow="0" w:firstColumn="0" w:lastColumn="0" w:oddVBand="0" w:evenVBand="0" w:oddHBand="1" w:evenHBand="0" w:firstRowFirstColumn="0" w:firstRowLastColumn="0" w:lastRowFirstColumn="0" w:lastRowLastColumn="0"/>
              <w:rPr>
                <w:lang w:val="hr-HR"/>
              </w:rPr>
            </w:pPr>
            <w:r>
              <w:rPr>
                <w:lang w:val="hr-HR"/>
              </w:rPr>
              <w:t>0.7222</w:t>
            </w:r>
          </w:p>
        </w:tc>
      </w:tr>
      <w:tr w:rsidR="00F66D2B" w:rsidRPr="00F66D2B" w14:paraId="4A8993AE" w14:textId="77777777" w:rsidTr="00F66D2B">
        <w:trPr>
          <w:trHeight w:val="273"/>
          <w:jc w:val="center"/>
        </w:trPr>
        <w:tc>
          <w:tcPr>
            <w:cnfStyle w:val="001000000000" w:firstRow="0" w:lastRow="0" w:firstColumn="1" w:lastColumn="0" w:oddVBand="0" w:evenVBand="0" w:oddHBand="0" w:evenHBand="0" w:firstRowFirstColumn="0" w:firstRowLastColumn="0" w:lastRowFirstColumn="0" w:lastRowLastColumn="0"/>
            <w:tcW w:w="1235" w:type="dxa"/>
          </w:tcPr>
          <w:p w14:paraId="04E6651F" w14:textId="5031C1A9" w:rsidR="00F66D2B" w:rsidRPr="00F66D2B" w:rsidRDefault="00F66D2B" w:rsidP="00A148EB">
            <w:pPr>
              <w:jc w:val="right"/>
              <w:rPr>
                <w:b w:val="0"/>
                <w:lang w:val="hr-HR"/>
              </w:rPr>
            </w:pPr>
            <w:r w:rsidRPr="00F66D2B">
              <w:rPr>
                <w:b w:val="0"/>
                <w:lang w:val="hr-HR"/>
              </w:rPr>
              <w:t>18.5</w:t>
            </w:r>
          </w:p>
        </w:tc>
        <w:tc>
          <w:tcPr>
            <w:tcW w:w="1235" w:type="dxa"/>
          </w:tcPr>
          <w:p w14:paraId="15C211AF" w14:textId="5B3A057A" w:rsidR="00F66D2B" w:rsidRPr="00F66D2B" w:rsidRDefault="00F66D2B" w:rsidP="00A148EB">
            <w:pPr>
              <w:jc w:val="right"/>
              <w:cnfStyle w:val="000000000000" w:firstRow="0" w:lastRow="0" w:firstColumn="0" w:lastColumn="0" w:oddVBand="0" w:evenVBand="0" w:oddHBand="0" w:evenHBand="0" w:firstRowFirstColumn="0" w:firstRowLastColumn="0" w:lastRowFirstColumn="0" w:lastRowLastColumn="0"/>
              <w:rPr>
                <w:lang w:val="hr-HR"/>
              </w:rPr>
            </w:pPr>
            <w:r>
              <w:rPr>
                <w:lang w:val="hr-HR"/>
              </w:rPr>
              <w:t>0.7562</w:t>
            </w:r>
          </w:p>
        </w:tc>
        <w:tc>
          <w:tcPr>
            <w:tcW w:w="1235" w:type="dxa"/>
          </w:tcPr>
          <w:p w14:paraId="512D1B9F" w14:textId="391C46BF" w:rsidR="00F66D2B" w:rsidRPr="00F66D2B" w:rsidRDefault="00A148EB" w:rsidP="00A148EB">
            <w:pPr>
              <w:jc w:val="right"/>
              <w:cnfStyle w:val="000000000000" w:firstRow="0" w:lastRow="0" w:firstColumn="0" w:lastColumn="0" w:oddVBand="0" w:evenVBand="0" w:oddHBand="0" w:evenHBand="0" w:firstRowFirstColumn="0" w:firstRowLastColumn="0" w:lastRowFirstColumn="0" w:lastRowLastColumn="0"/>
              <w:rPr>
                <w:lang w:val="hr-HR"/>
              </w:rPr>
            </w:pPr>
            <w:r>
              <w:rPr>
                <w:lang w:val="hr-HR"/>
              </w:rPr>
              <w:t>0.7825</w:t>
            </w:r>
          </w:p>
        </w:tc>
      </w:tr>
      <w:tr w:rsidR="00F66D2B" w:rsidRPr="00F66D2B" w14:paraId="15781C15" w14:textId="77777777" w:rsidTr="00F66D2B">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235" w:type="dxa"/>
          </w:tcPr>
          <w:p w14:paraId="1AF349CA" w14:textId="1FDF4A29" w:rsidR="00F66D2B" w:rsidRPr="00F66D2B" w:rsidRDefault="00F66D2B" w:rsidP="00A148EB">
            <w:pPr>
              <w:jc w:val="right"/>
              <w:rPr>
                <w:b w:val="0"/>
                <w:lang w:val="hr-HR"/>
              </w:rPr>
            </w:pPr>
            <w:r w:rsidRPr="00F66D2B">
              <w:rPr>
                <w:b w:val="0"/>
                <w:lang w:val="hr-HR"/>
              </w:rPr>
              <w:t>27.0</w:t>
            </w:r>
          </w:p>
        </w:tc>
        <w:tc>
          <w:tcPr>
            <w:tcW w:w="1235" w:type="dxa"/>
          </w:tcPr>
          <w:p w14:paraId="02627A1E" w14:textId="5BF10969" w:rsidR="00F66D2B" w:rsidRPr="00F66D2B" w:rsidRDefault="00F66D2B" w:rsidP="00A148EB">
            <w:pPr>
              <w:jc w:val="right"/>
              <w:cnfStyle w:val="000000100000" w:firstRow="0" w:lastRow="0" w:firstColumn="0" w:lastColumn="0" w:oddVBand="0" w:evenVBand="0" w:oddHBand="1" w:evenHBand="0" w:firstRowFirstColumn="0" w:firstRowLastColumn="0" w:lastRowFirstColumn="0" w:lastRowLastColumn="0"/>
              <w:rPr>
                <w:lang w:val="hr-HR"/>
              </w:rPr>
            </w:pPr>
            <w:r>
              <w:rPr>
                <w:lang w:val="hr-HR"/>
              </w:rPr>
              <w:t>0.62</w:t>
            </w:r>
          </w:p>
        </w:tc>
        <w:tc>
          <w:tcPr>
            <w:tcW w:w="1235" w:type="dxa"/>
          </w:tcPr>
          <w:p w14:paraId="16F37910" w14:textId="0CD2F11F" w:rsidR="00F66D2B" w:rsidRPr="00F66D2B" w:rsidRDefault="00A148EB" w:rsidP="00A148EB">
            <w:pPr>
              <w:jc w:val="right"/>
              <w:cnfStyle w:val="000000100000" w:firstRow="0" w:lastRow="0" w:firstColumn="0" w:lastColumn="0" w:oddVBand="0" w:evenVBand="0" w:oddHBand="1" w:evenHBand="0" w:firstRowFirstColumn="0" w:firstRowLastColumn="0" w:lastRowFirstColumn="0" w:lastRowLastColumn="0"/>
              <w:rPr>
                <w:lang w:val="hr-HR"/>
              </w:rPr>
            </w:pPr>
            <w:r>
              <w:rPr>
                <w:lang w:val="hr-HR"/>
              </w:rPr>
              <w:t>0.8126</w:t>
            </w:r>
          </w:p>
        </w:tc>
      </w:tr>
      <w:tr w:rsidR="00F66D2B" w:rsidRPr="00F66D2B" w14:paraId="0B76B943" w14:textId="77777777" w:rsidTr="00F66D2B">
        <w:trPr>
          <w:trHeight w:val="273"/>
          <w:jc w:val="center"/>
        </w:trPr>
        <w:tc>
          <w:tcPr>
            <w:cnfStyle w:val="001000000000" w:firstRow="0" w:lastRow="0" w:firstColumn="1" w:lastColumn="0" w:oddVBand="0" w:evenVBand="0" w:oddHBand="0" w:evenHBand="0" w:firstRowFirstColumn="0" w:firstRowLastColumn="0" w:lastRowFirstColumn="0" w:lastRowLastColumn="0"/>
            <w:tcW w:w="1235" w:type="dxa"/>
          </w:tcPr>
          <w:p w14:paraId="3BD9FDC3" w14:textId="542CD199" w:rsidR="00F66D2B" w:rsidRPr="00F66D2B" w:rsidRDefault="00F66D2B" w:rsidP="00A148EB">
            <w:pPr>
              <w:jc w:val="right"/>
              <w:rPr>
                <w:b w:val="0"/>
                <w:lang w:val="hr-HR"/>
              </w:rPr>
            </w:pPr>
            <w:r w:rsidRPr="00F66D2B">
              <w:rPr>
                <w:b w:val="0"/>
                <w:lang w:val="hr-HR"/>
              </w:rPr>
              <w:t>38.3</w:t>
            </w:r>
          </w:p>
        </w:tc>
        <w:tc>
          <w:tcPr>
            <w:tcW w:w="1235" w:type="dxa"/>
          </w:tcPr>
          <w:p w14:paraId="34E8FB28" w14:textId="4902F728" w:rsidR="00F66D2B" w:rsidRPr="00F66D2B" w:rsidRDefault="00F66D2B" w:rsidP="00A148EB">
            <w:pPr>
              <w:jc w:val="right"/>
              <w:cnfStyle w:val="000000000000" w:firstRow="0" w:lastRow="0" w:firstColumn="0" w:lastColumn="0" w:oddVBand="0" w:evenVBand="0" w:oddHBand="0" w:evenHBand="0" w:firstRowFirstColumn="0" w:firstRowLastColumn="0" w:lastRowFirstColumn="0" w:lastRowLastColumn="0"/>
              <w:rPr>
                <w:lang w:val="hr-HR"/>
              </w:rPr>
            </w:pPr>
            <w:r>
              <w:rPr>
                <w:lang w:val="hr-HR"/>
              </w:rPr>
              <w:t>0.5043</w:t>
            </w:r>
          </w:p>
        </w:tc>
        <w:tc>
          <w:tcPr>
            <w:tcW w:w="1235" w:type="dxa"/>
          </w:tcPr>
          <w:p w14:paraId="68F7F4C9" w14:textId="1378DCAD" w:rsidR="00F66D2B" w:rsidRPr="00F66D2B" w:rsidRDefault="00A148EB" w:rsidP="00A148EB">
            <w:pPr>
              <w:jc w:val="right"/>
              <w:cnfStyle w:val="000000000000" w:firstRow="0" w:lastRow="0" w:firstColumn="0" w:lastColumn="0" w:oddVBand="0" w:evenVBand="0" w:oddHBand="0" w:evenHBand="0" w:firstRowFirstColumn="0" w:firstRowLastColumn="0" w:lastRowFirstColumn="0" w:lastRowLastColumn="0"/>
              <w:rPr>
                <w:lang w:val="hr-HR"/>
              </w:rPr>
            </w:pPr>
            <w:r>
              <w:rPr>
                <w:lang w:val="hr-HR"/>
              </w:rPr>
              <w:t>0.8434</w:t>
            </w:r>
          </w:p>
        </w:tc>
      </w:tr>
      <w:tr w:rsidR="00F66D2B" w:rsidRPr="00F66D2B" w14:paraId="2EE5BB3C" w14:textId="77777777" w:rsidTr="00F66D2B">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235" w:type="dxa"/>
          </w:tcPr>
          <w:p w14:paraId="64ADE494" w14:textId="5671B817" w:rsidR="00F66D2B" w:rsidRPr="00F66D2B" w:rsidRDefault="00F66D2B" w:rsidP="00A148EB">
            <w:pPr>
              <w:jc w:val="right"/>
              <w:rPr>
                <w:b w:val="0"/>
                <w:lang w:val="hr-HR"/>
              </w:rPr>
            </w:pPr>
            <w:r w:rsidRPr="00F66D2B">
              <w:rPr>
                <w:b w:val="0"/>
                <w:lang w:val="hr-HR"/>
              </w:rPr>
              <w:t>54.3</w:t>
            </w:r>
          </w:p>
        </w:tc>
        <w:tc>
          <w:tcPr>
            <w:tcW w:w="1235" w:type="dxa"/>
          </w:tcPr>
          <w:p w14:paraId="7E26E62B" w14:textId="11D09698" w:rsidR="00F66D2B" w:rsidRPr="00F66D2B" w:rsidRDefault="00F66D2B" w:rsidP="00A148EB">
            <w:pPr>
              <w:jc w:val="right"/>
              <w:cnfStyle w:val="000000100000" w:firstRow="0" w:lastRow="0" w:firstColumn="0" w:lastColumn="0" w:oddVBand="0" w:evenVBand="0" w:oddHBand="1" w:evenHBand="0" w:firstRowFirstColumn="0" w:firstRowLastColumn="0" w:lastRowFirstColumn="0" w:lastRowLastColumn="0"/>
              <w:rPr>
                <w:lang w:val="hr-HR"/>
              </w:rPr>
            </w:pPr>
            <w:r>
              <w:rPr>
                <w:lang w:val="hr-HR"/>
              </w:rPr>
              <w:t>0.441</w:t>
            </w:r>
          </w:p>
        </w:tc>
        <w:tc>
          <w:tcPr>
            <w:tcW w:w="1235" w:type="dxa"/>
          </w:tcPr>
          <w:p w14:paraId="3558E8BF" w14:textId="1EB684FC" w:rsidR="00F66D2B" w:rsidRPr="00F66D2B" w:rsidRDefault="00A148EB" w:rsidP="00A148EB">
            <w:pPr>
              <w:jc w:val="right"/>
              <w:cnfStyle w:val="000000100000" w:firstRow="0" w:lastRow="0" w:firstColumn="0" w:lastColumn="0" w:oddVBand="0" w:evenVBand="0" w:oddHBand="1" w:evenHBand="0" w:firstRowFirstColumn="0" w:firstRowLastColumn="0" w:lastRowFirstColumn="0" w:lastRowLastColumn="0"/>
              <w:rPr>
                <w:lang w:val="hr-HR"/>
              </w:rPr>
            </w:pPr>
            <w:r>
              <w:rPr>
                <w:lang w:val="hr-HR"/>
              </w:rPr>
              <w:t>0.8693</w:t>
            </w:r>
          </w:p>
        </w:tc>
      </w:tr>
      <w:tr w:rsidR="00F66D2B" w:rsidRPr="00F66D2B" w14:paraId="7CA21787" w14:textId="77777777" w:rsidTr="00F66D2B">
        <w:trPr>
          <w:trHeight w:val="273"/>
          <w:jc w:val="center"/>
        </w:trPr>
        <w:tc>
          <w:tcPr>
            <w:cnfStyle w:val="001000000000" w:firstRow="0" w:lastRow="0" w:firstColumn="1" w:lastColumn="0" w:oddVBand="0" w:evenVBand="0" w:oddHBand="0" w:evenHBand="0" w:firstRowFirstColumn="0" w:firstRowLastColumn="0" w:lastRowFirstColumn="0" w:lastRowLastColumn="0"/>
            <w:tcW w:w="1235" w:type="dxa"/>
          </w:tcPr>
          <w:p w14:paraId="3E4CAA17" w14:textId="63B03E91" w:rsidR="00F66D2B" w:rsidRPr="00F66D2B" w:rsidRDefault="00F66D2B" w:rsidP="00A148EB">
            <w:pPr>
              <w:jc w:val="right"/>
              <w:rPr>
                <w:b w:val="0"/>
                <w:lang w:val="hr-HR"/>
              </w:rPr>
            </w:pPr>
            <w:r w:rsidRPr="00F66D2B">
              <w:rPr>
                <w:b w:val="0"/>
                <w:lang w:val="hr-HR"/>
              </w:rPr>
              <w:t>77.0</w:t>
            </w:r>
          </w:p>
        </w:tc>
        <w:tc>
          <w:tcPr>
            <w:tcW w:w="1235" w:type="dxa"/>
          </w:tcPr>
          <w:p w14:paraId="1E25FE2A" w14:textId="0A2E0FA0" w:rsidR="00F66D2B" w:rsidRPr="00F66D2B" w:rsidRDefault="00F66D2B" w:rsidP="00A148EB">
            <w:pPr>
              <w:jc w:val="right"/>
              <w:cnfStyle w:val="000000000000" w:firstRow="0" w:lastRow="0" w:firstColumn="0" w:lastColumn="0" w:oddVBand="0" w:evenVBand="0" w:oddHBand="0" w:evenHBand="0" w:firstRowFirstColumn="0" w:firstRowLastColumn="0" w:lastRowFirstColumn="0" w:lastRowLastColumn="0"/>
              <w:rPr>
                <w:lang w:val="hr-HR"/>
              </w:rPr>
            </w:pPr>
            <w:r>
              <w:rPr>
                <w:lang w:val="hr-HR"/>
              </w:rPr>
              <w:t>0.4</w:t>
            </w:r>
          </w:p>
        </w:tc>
        <w:tc>
          <w:tcPr>
            <w:tcW w:w="1235" w:type="dxa"/>
          </w:tcPr>
          <w:p w14:paraId="32944183" w14:textId="5B186A7F" w:rsidR="00F66D2B" w:rsidRPr="00F66D2B" w:rsidRDefault="00A148EB" w:rsidP="00A148EB">
            <w:pPr>
              <w:jc w:val="right"/>
              <w:cnfStyle w:val="000000000000" w:firstRow="0" w:lastRow="0" w:firstColumn="0" w:lastColumn="0" w:oddVBand="0" w:evenVBand="0" w:oddHBand="0" w:evenHBand="0" w:firstRowFirstColumn="0" w:firstRowLastColumn="0" w:lastRowFirstColumn="0" w:lastRowLastColumn="0"/>
              <w:rPr>
                <w:lang w:val="hr-HR"/>
              </w:rPr>
            </w:pPr>
            <w:r>
              <w:rPr>
                <w:lang w:val="hr-HR"/>
              </w:rPr>
              <w:t>0.891</w:t>
            </w:r>
          </w:p>
        </w:tc>
      </w:tr>
      <w:tr w:rsidR="00F66D2B" w:rsidRPr="00F66D2B" w14:paraId="3A441DBA" w14:textId="77777777" w:rsidTr="00F66D2B">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235" w:type="dxa"/>
          </w:tcPr>
          <w:p w14:paraId="716D872F" w14:textId="7B5D364F" w:rsidR="00F66D2B" w:rsidRPr="00F66D2B" w:rsidRDefault="00F66D2B" w:rsidP="00A148EB">
            <w:pPr>
              <w:jc w:val="right"/>
              <w:rPr>
                <w:b w:val="0"/>
                <w:lang w:val="hr-HR"/>
              </w:rPr>
            </w:pPr>
            <w:r w:rsidRPr="00F66D2B">
              <w:rPr>
                <w:b w:val="0"/>
                <w:lang w:val="hr-HR"/>
              </w:rPr>
              <w:t>109.0</w:t>
            </w:r>
          </w:p>
        </w:tc>
        <w:tc>
          <w:tcPr>
            <w:tcW w:w="1235" w:type="dxa"/>
          </w:tcPr>
          <w:p w14:paraId="11E7FAB5" w14:textId="241A2EC4" w:rsidR="00F66D2B" w:rsidRPr="00F66D2B" w:rsidRDefault="00F66D2B" w:rsidP="00A148EB">
            <w:pPr>
              <w:jc w:val="right"/>
              <w:cnfStyle w:val="000000100000" w:firstRow="0" w:lastRow="0" w:firstColumn="0" w:lastColumn="0" w:oddVBand="0" w:evenVBand="0" w:oddHBand="1" w:evenHBand="0" w:firstRowFirstColumn="0" w:firstRowLastColumn="0" w:lastRowFirstColumn="0" w:lastRowLastColumn="0"/>
              <w:rPr>
                <w:lang w:val="hr-HR"/>
              </w:rPr>
            </w:pPr>
            <w:r>
              <w:rPr>
                <w:lang w:val="hr-HR"/>
              </w:rPr>
              <w:t>0.375</w:t>
            </w:r>
          </w:p>
        </w:tc>
        <w:tc>
          <w:tcPr>
            <w:tcW w:w="1235" w:type="dxa"/>
          </w:tcPr>
          <w:p w14:paraId="0B89A323" w14:textId="52BA77C2" w:rsidR="00F66D2B" w:rsidRPr="00F66D2B" w:rsidRDefault="00A148EB" w:rsidP="00A148EB">
            <w:pPr>
              <w:jc w:val="right"/>
              <w:cnfStyle w:val="000000100000" w:firstRow="0" w:lastRow="0" w:firstColumn="0" w:lastColumn="0" w:oddVBand="0" w:evenVBand="0" w:oddHBand="1" w:evenHBand="0" w:firstRowFirstColumn="0" w:firstRowLastColumn="0" w:lastRowFirstColumn="0" w:lastRowLastColumn="0"/>
              <w:rPr>
                <w:lang w:val="hr-HR"/>
              </w:rPr>
            </w:pPr>
            <w:r>
              <w:rPr>
                <w:lang w:val="hr-HR"/>
              </w:rPr>
              <w:t>0.9092</w:t>
            </w:r>
          </w:p>
        </w:tc>
      </w:tr>
      <w:tr w:rsidR="00F66D2B" w:rsidRPr="00F66D2B" w14:paraId="7F0BEF3E" w14:textId="77777777" w:rsidTr="00F66D2B">
        <w:trPr>
          <w:trHeight w:val="291"/>
          <w:jc w:val="center"/>
        </w:trPr>
        <w:tc>
          <w:tcPr>
            <w:cnfStyle w:val="001000000000" w:firstRow="0" w:lastRow="0" w:firstColumn="1" w:lastColumn="0" w:oddVBand="0" w:evenVBand="0" w:oddHBand="0" w:evenHBand="0" w:firstRowFirstColumn="0" w:firstRowLastColumn="0" w:lastRowFirstColumn="0" w:lastRowLastColumn="0"/>
            <w:tcW w:w="1235" w:type="dxa"/>
          </w:tcPr>
          <w:p w14:paraId="62354242" w14:textId="41F97BA5" w:rsidR="00F66D2B" w:rsidRPr="00F66D2B" w:rsidRDefault="00F66D2B" w:rsidP="00A148EB">
            <w:pPr>
              <w:jc w:val="right"/>
              <w:rPr>
                <w:b w:val="0"/>
                <w:lang w:val="hr-HR"/>
              </w:rPr>
            </w:pPr>
            <w:r w:rsidRPr="00F66D2B">
              <w:rPr>
                <w:b w:val="0"/>
                <w:lang w:val="hr-HR"/>
              </w:rPr>
              <w:t>146.0</w:t>
            </w:r>
          </w:p>
        </w:tc>
        <w:tc>
          <w:tcPr>
            <w:tcW w:w="1235" w:type="dxa"/>
          </w:tcPr>
          <w:p w14:paraId="303BC814" w14:textId="1B80CD2D" w:rsidR="00F66D2B" w:rsidRPr="00F66D2B" w:rsidRDefault="00F66D2B" w:rsidP="00A148EB">
            <w:pPr>
              <w:jc w:val="right"/>
              <w:cnfStyle w:val="000000000000" w:firstRow="0" w:lastRow="0" w:firstColumn="0" w:lastColumn="0" w:oddVBand="0" w:evenVBand="0" w:oddHBand="0" w:evenHBand="0" w:firstRowFirstColumn="0" w:firstRowLastColumn="0" w:lastRowFirstColumn="0" w:lastRowLastColumn="0"/>
              <w:rPr>
                <w:lang w:val="hr-HR"/>
              </w:rPr>
            </w:pPr>
            <w:r>
              <w:rPr>
                <w:lang w:val="hr-HR"/>
              </w:rPr>
              <w:t>0.35</w:t>
            </w:r>
          </w:p>
        </w:tc>
        <w:tc>
          <w:tcPr>
            <w:tcW w:w="1235" w:type="dxa"/>
          </w:tcPr>
          <w:p w14:paraId="0077628A" w14:textId="56911D59" w:rsidR="00F66D2B" w:rsidRPr="00F66D2B" w:rsidRDefault="00A148EB" w:rsidP="00A148EB">
            <w:pPr>
              <w:jc w:val="right"/>
              <w:cnfStyle w:val="000000000000" w:firstRow="0" w:lastRow="0" w:firstColumn="0" w:lastColumn="0" w:oddVBand="0" w:evenVBand="0" w:oddHBand="0" w:evenHBand="0" w:firstRowFirstColumn="0" w:firstRowLastColumn="0" w:lastRowFirstColumn="0" w:lastRowLastColumn="0"/>
              <w:rPr>
                <w:lang w:val="hr-HR"/>
              </w:rPr>
            </w:pPr>
            <w:r>
              <w:rPr>
                <w:lang w:val="hr-HR"/>
              </w:rPr>
              <w:t>0.9222</w:t>
            </w:r>
          </w:p>
        </w:tc>
      </w:tr>
      <w:tr w:rsidR="00F66D2B" w:rsidRPr="00F66D2B" w14:paraId="0BCFCA3B" w14:textId="77777777" w:rsidTr="00F66D2B">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235" w:type="dxa"/>
          </w:tcPr>
          <w:p w14:paraId="07E616B0" w14:textId="1B094807" w:rsidR="00F66D2B" w:rsidRPr="00F66D2B" w:rsidRDefault="00F66D2B" w:rsidP="00A148EB">
            <w:pPr>
              <w:jc w:val="right"/>
              <w:rPr>
                <w:b w:val="0"/>
                <w:lang w:val="hr-HR"/>
              </w:rPr>
            </w:pPr>
            <w:r w:rsidRPr="00F66D2B">
              <w:rPr>
                <w:b w:val="0"/>
                <w:lang w:val="hr-HR"/>
              </w:rPr>
              <w:t>187.0</w:t>
            </w:r>
          </w:p>
        </w:tc>
        <w:tc>
          <w:tcPr>
            <w:tcW w:w="1235" w:type="dxa"/>
          </w:tcPr>
          <w:p w14:paraId="21011204" w14:textId="374C0520" w:rsidR="00F66D2B" w:rsidRPr="00F66D2B" w:rsidRDefault="00F66D2B" w:rsidP="00A148EB">
            <w:pPr>
              <w:jc w:val="right"/>
              <w:cnfStyle w:val="000000100000" w:firstRow="0" w:lastRow="0" w:firstColumn="0" w:lastColumn="0" w:oddVBand="0" w:evenVBand="0" w:oddHBand="1" w:evenHBand="0" w:firstRowFirstColumn="0" w:firstRowLastColumn="0" w:lastRowFirstColumn="0" w:lastRowLastColumn="0"/>
              <w:rPr>
                <w:lang w:val="hr-HR"/>
              </w:rPr>
            </w:pPr>
            <w:r>
              <w:rPr>
                <w:lang w:val="hr-HR"/>
              </w:rPr>
              <w:t>0.3295</w:t>
            </w:r>
          </w:p>
        </w:tc>
        <w:tc>
          <w:tcPr>
            <w:tcW w:w="1235" w:type="dxa"/>
          </w:tcPr>
          <w:p w14:paraId="411CE025" w14:textId="181FD14D" w:rsidR="00F66D2B" w:rsidRPr="00F66D2B" w:rsidRDefault="00A148EB" w:rsidP="00A148EB">
            <w:pPr>
              <w:jc w:val="right"/>
              <w:cnfStyle w:val="000000100000" w:firstRow="0" w:lastRow="0" w:firstColumn="0" w:lastColumn="0" w:oddVBand="0" w:evenVBand="0" w:oddHBand="1" w:evenHBand="0" w:firstRowFirstColumn="0" w:firstRowLastColumn="0" w:lastRowFirstColumn="0" w:lastRowLastColumn="0"/>
              <w:rPr>
                <w:lang w:val="hr-HR"/>
              </w:rPr>
            </w:pPr>
            <w:r>
              <w:rPr>
                <w:lang w:val="hr-HR"/>
              </w:rPr>
              <w:t>0.9319</w:t>
            </w:r>
          </w:p>
        </w:tc>
      </w:tr>
      <w:tr w:rsidR="00F66D2B" w:rsidRPr="00F66D2B" w14:paraId="1FCBDCD6" w14:textId="77777777" w:rsidTr="00F66D2B">
        <w:trPr>
          <w:trHeight w:val="291"/>
          <w:jc w:val="center"/>
        </w:trPr>
        <w:tc>
          <w:tcPr>
            <w:cnfStyle w:val="001000000000" w:firstRow="0" w:lastRow="0" w:firstColumn="1" w:lastColumn="0" w:oddVBand="0" w:evenVBand="0" w:oddHBand="0" w:evenHBand="0" w:firstRowFirstColumn="0" w:firstRowLastColumn="0" w:lastRowFirstColumn="0" w:lastRowLastColumn="0"/>
            <w:tcW w:w="1235" w:type="dxa"/>
          </w:tcPr>
          <w:p w14:paraId="3D8DE44B" w14:textId="4E1CFB46" w:rsidR="00F66D2B" w:rsidRPr="00F66D2B" w:rsidRDefault="00F66D2B" w:rsidP="00A148EB">
            <w:pPr>
              <w:jc w:val="right"/>
              <w:rPr>
                <w:b w:val="0"/>
                <w:lang w:val="hr-HR"/>
              </w:rPr>
            </w:pPr>
            <w:r w:rsidRPr="00F66D2B">
              <w:rPr>
                <w:b w:val="0"/>
                <w:lang w:val="hr-HR"/>
              </w:rPr>
              <w:t>239.0</w:t>
            </w:r>
          </w:p>
        </w:tc>
        <w:tc>
          <w:tcPr>
            <w:tcW w:w="1235" w:type="dxa"/>
          </w:tcPr>
          <w:p w14:paraId="077BE731" w14:textId="7A6D64ED" w:rsidR="00F66D2B" w:rsidRPr="00F66D2B" w:rsidRDefault="00F66D2B" w:rsidP="00A148EB">
            <w:pPr>
              <w:jc w:val="right"/>
              <w:cnfStyle w:val="000000000000" w:firstRow="0" w:lastRow="0" w:firstColumn="0" w:lastColumn="0" w:oddVBand="0" w:evenVBand="0" w:oddHBand="0" w:evenHBand="0" w:firstRowFirstColumn="0" w:firstRowLastColumn="0" w:lastRowFirstColumn="0" w:lastRowLastColumn="0"/>
              <w:rPr>
                <w:lang w:val="hr-HR"/>
              </w:rPr>
            </w:pPr>
            <w:r>
              <w:rPr>
                <w:lang w:val="hr-HR"/>
              </w:rPr>
              <w:t>0.3065</w:t>
            </w:r>
          </w:p>
        </w:tc>
        <w:tc>
          <w:tcPr>
            <w:tcW w:w="1235" w:type="dxa"/>
          </w:tcPr>
          <w:p w14:paraId="37610364" w14:textId="17AD3504" w:rsidR="00F66D2B" w:rsidRPr="00F66D2B" w:rsidRDefault="00A148EB" w:rsidP="00A148EB">
            <w:pPr>
              <w:jc w:val="right"/>
              <w:cnfStyle w:val="000000000000" w:firstRow="0" w:lastRow="0" w:firstColumn="0" w:lastColumn="0" w:oddVBand="0" w:evenVBand="0" w:oddHBand="0" w:evenHBand="0" w:firstRowFirstColumn="0" w:firstRowLastColumn="0" w:lastRowFirstColumn="0" w:lastRowLastColumn="0"/>
              <w:rPr>
                <w:lang w:val="hr-HR"/>
              </w:rPr>
            </w:pPr>
            <w:r>
              <w:rPr>
                <w:lang w:val="hr-HR"/>
              </w:rPr>
              <w:t>0.9403</w:t>
            </w:r>
          </w:p>
        </w:tc>
      </w:tr>
      <w:tr w:rsidR="00F66D2B" w:rsidRPr="00F66D2B" w14:paraId="4028B53C" w14:textId="77777777" w:rsidTr="00F66D2B">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1235" w:type="dxa"/>
          </w:tcPr>
          <w:p w14:paraId="6AE3B87C" w14:textId="48E09840" w:rsidR="00F66D2B" w:rsidRPr="00F66D2B" w:rsidRDefault="00F66D2B" w:rsidP="00A148EB">
            <w:pPr>
              <w:jc w:val="right"/>
              <w:rPr>
                <w:b w:val="0"/>
                <w:lang w:val="hr-HR"/>
              </w:rPr>
            </w:pPr>
            <w:r w:rsidRPr="00F66D2B">
              <w:rPr>
                <w:b w:val="0"/>
                <w:lang w:val="hr-HR"/>
              </w:rPr>
              <w:t>305.0</w:t>
            </w:r>
          </w:p>
        </w:tc>
        <w:tc>
          <w:tcPr>
            <w:tcW w:w="1235" w:type="dxa"/>
          </w:tcPr>
          <w:p w14:paraId="3D295679" w14:textId="51C5E32A" w:rsidR="00F66D2B" w:rsidRPr="00F66D2B" w:rsidRDefault="00F66D2B" w:rsidP="00A148EB">
            <w:pPr>
              <w:jc w:val="right"/>
              <w:cnfStyle w:val="000000100000" w:firstRow="0" w:lastRow="0" w:firstColumn="0" w:lastColumn="0" w:oddVBand="0" w:evenVBand="0" w:oddHBand="1" w:evenHBand="0" w:firstRowFirstColumn="0" w:firstRowLastColumn="0" w:lastRowFirstColumn="0" w:lastRowLastColumn="0"/>
              <w:rPr>
                <w:lang w:val="hr-HR"/>
              </w:rPr>
            </w:pPr>
            <w:r>
              <w:rPr>
                <w:lang w:val="hr-HR"/>
              </w:rPr>
              <w:t>0.2835</w:t>
            </w:r>
          </w:p>
        </w:tc>
        <w:tc>
          <w:tcPr>
            <w:tcW w:w="1235" w:type="dxa"/>
          </w:tcPr>
          <w:p w14:paraId="75E7294F" w14:textId="6AD79D36" w:rsidR="00F66D2B" w:rsidRPr="00F66D2B" w:rsidRDefault="00A148EB" w:rsidP="00A148EB">
            <w:pPr>
              <w:jc w:val="right"/>
              <w:cnfStyle w:val="000000100000" w:firstRow="0" w:lastRow="0" w:firstColumn="0" w:lastColumn="0" w:oddVBand="0" w:evenVBand="0" w:oddHBand="1" w:evenHBand="0" w:firstRowFirstColumn="0" w:firstRowLastColumn="0" w:lastRowFirstColumn="0" w:lastRowLastColumn="0"/>
              <w:rPr>
                <w:lang w:val="hr-HR"/>
              </w:rPr>
            </w:pPr>
            <w:r>
              <w:rPr>
                <w:lang w:val="hr-HR"/>
              </w:rPr>
              <w:t>0.9477</w:t>
            </w:r>
          </w:p>
        </w:tc>
      </w:tr>
      <w:tr w:rsidR="00F66D2B" w:rsidRPr="00F66D2B" w14:paraId="36432798" w14:textId="77777777" w:rsidTr="00F66D2B">
        <w:trPr>
          <w:trHeight w:val="273"/>
          <w:jc w:val="center"/>
        </w:trPr>
        <w:tc>
          <w:tcPr>
            <w:cnfStyle w:val="001000000000" w:firstRow="0" w:lastRow="0" w:firstColumn="1" w:lastColumn="0" w:oddVBand="0" w:evenVBand="0" w:oddHBand="0" w:evenHBand="0" w:firstRowFirstColumn="0" w:firstRowLastColumn="0" w:lastRowFirstColumn="0" w:lastRowLastColumn="0"/>
            <w:tcW w:w="1235" w:type="dxa"/>
          </w:tcPr>
          <w:p w14:paraId="74BD8A3F" w14:textId="6B3DB7B3" w:rsidR="00F66D2B" w:rsidRPr="00F66D2B" w:rsidRDefault="00F66D2B" w:rsidP="00A148EB">
            <w:pPr>
              <w:jc w:val="right"/>
              <w:rPr>
                <w:b w:val="0"/>
                <w:lang w:val="hr-HR"/>
              </w:rPr>
            </w:pPr>
            <w:r w:rsidRPr="00F66D2B">
              <w:rPr>
                <w:b w:val="0"/>
                <w:lang w:val="hr-HR"/>
              </w:rPr>
              <w:t>390.0</w:t>
            </w:r>
          </w:p>
        </w:tc>
        <w:tc>
          <w:tcPr>
            <w:tcW w:w="1235" w:type="dxa"/>
          </w:tcPr>
          <w:p w14:paraId="266D8FB8" w14:textId="2FA8A0E5" w:rsidR="00F66D2B" w:rsidRPr="00F66D2B" w:rsidRDefault="00F66D2B" w:rsidP="00A148EB">
            <w:pPr>
              <w:jc w:val="right"/>
              <w:cnfStyle w:val="000000000000" w:firstRow="0" w:lastRow="0" w:firstColumn="0" w:lastColumn="0" w:oddVBand="0" w:evenVBand="0" w:oddHBand="0" w:evenHBand="0" w:firstRowFirstColumn="0" w:firstRowLastColumn="0" w:lastRowFirstColumn="0" w:lastRowLastColumn="0"/>
              <w:rPr>
                <w:lang w:val="hr-HR"/>
              </w:rPr>
            </w:pPr>
            <w:r>
              <w:rPr>
                <w:lang w:val="hr-HR"/>
              </w:rPr>
              <w:t>0.261</w:t>
            </w:r>
          </w:p>
        </w:tc>
        <w:tc>
          <w:tcPr>
            <w:tcW w:w="1235" w:type="dxa"/>
          </w:tcPr>
          <w:p w14:paraId="542F50FF" w14:textId="6CB71ABF" w:rsidR="00F66D2B" w:rsidRPr="00F66D2B" w:rsidRDefault="00A148EB" w:rsidP="00A148EB">
            <w:pPr>
              <w:jc w:val="right"/>
              <w:cnfStyle w:val="000000000000" w:firstRow="0" w:lastRow="0" w:firstColumn="0" w:lastColumn="0" w:oddVBand="0" w:evenVBand="0" w:oddHBand="0" w:evenHBand="0" w:firstRowFirstColumn="0" w:firstRowLastColumn="0" w:lastRowFirstColumn="0" w:lastRowLastColumn="0"/>
              <w:rPr>
                <w:lang w:val="hr-HR"/>
              </w:rPr>
            </w:pPr>
            <w:r>
              <w:rPr>
                <w:lang w:val="hr-HR"/>
              </w:rPr>
              <w:t>0.9544</w:t>
            </w:r>
          </w:p>
        </w:tc>
      </w:tr>
      <w:tr w:rsidR="00F66D2B" w:rsidRPr="00F66D2B" w14:paraId="2122D45B" w14:textId="77777777" w:rsidTr="00F66D2B">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235" w:type="dxa"/>
          </w:tcPr>
          <w:p w14:paraId="4952CDB5" w14:textId="39BD2FCF" w:rsidR="00F66D2B" w:rsidRPr="00F66D2B" w:rsidRDefault="00F66D2B" w:rsidP="00A148EB">
            <w:pPr>
              <w:jc w:val="right"/>
              <w:rPr>
                <w:b w:val="0"/>
                <w:lang w:val="hr-HR"/>
              </w:rPr>
            </w:pPr>
            <w:r w:rsidRPr="00F66D2B">
              <w:rPr>
                <w:b w:val="0"/>
                <w:lang w:val="hr-HR"/>
              </w:rPr>
              <w:t>498.0</w:t>
            </w:r>
          </w:p>
        </w:tc>
        <w:tc>
          <w:tcPr>
            <w:tcW w:w="1235" w:type="dxa"/>
          </w:tcPr>
          <w:p w14:paraId="08AA6A48" w14:textId="41B70A81" w:rsidR="00F66D2B" w:rsidRPr="00F66D2B" w:rsidRDefault="00F66D2B" w:rsidP="00A148EB">
            <w:pPr>
              <w:jc w:val="right"/>
              <w:cnfStyle w:val="000000100000" w:firstRow="0" w:lastRow="0" w:firstColumn="0" w:lastColumn="0" w:oddVBand="0" w:evenVBand="0" w:oddHBand="1" w:evenHBand="0" w:firstRowFirstColumn="0" w:firstRowLastColumn="0" w:lastRowFirstColumn="0" w:lastRowLastColumn="0"/>
              <w:rPr>
                <w:lang w:val="hr-HR"/>
              </w:rPr>
            </w:pPr>
            <w:r>
              <w:rPr>
                <w:lang w:val="hr-HR"/>
              </w:rPr>
              <w:t>0.248</w:t>
            </w:r>
          </w:p>
        </w:tc>
        <w:tc>
          <w:tcPr>
            <w:tcW w:w="1235" w:type="dxa"/>
          </w:tcPr>
          <w:p w14:paraId="0CBBF140" w14:textId="478A1496" w:rsidR="00F66D2B" w:rsidRPr="00F66D2B" w:rsidRDefault="00A148EB" w:rsidP="00A148EB">
            <w:pPr>
              <w:jc w:val="right"/>
              <w:cnfStyle w:val="000000100000" w:firstRow="0" w:lastRow="0" w:firstColumn="0" w:lastColumn="0" w:oddVBand="0" w:evenVBand="0" w:oddHBand="1" w:evenHBand="0" w:firstRowFirstColumn="0" w:firstRowLastColumn="0" w:lastRowFirstColumn="0" w:lastRowLastColumn="0"/>
              <w:rPr>
                <w:lang w:val="hr-HR"/>
              </w:rPr>
            </w:pPr>
            <w:r>
              <w:rPr>
                <w:lang w:val="hr-HR"/>
              </w:rPr>
              <w:t>0.9602</w:t>
            </w:r>
          </w:p>
        </w:tc>
      </w:tr>
      <w:tr w:rsidR="00F66D2B" w:rsidRPr="00F66D2B" w14:paraId="4C8C67F2" w14:textId="77777777" w:rsidTr="00F66D2B">
        <w:trPr>
          <w:trHeight w:val="291"/>
          <w:jc w:val="center"/>
        </w:trPr>
        <w:tc>
          <w:tcPr>
            <w:cnfStyle w:val="001000000000" w:firstRow="0" w:lastRow="0" w:firstColumn="1" w:lastColumn="0" w:oddVBand="0" w:evenVBand="0" w:oddHBand="0" w:evenHBand="0" w:firstRowFirstColumn="0" w:firstRowLastColumn="0" w:lastRowFirstColumn="0" w:lastRowLastColumn="0"/>
            <w:tcW w:w="1235" w:type="dxa"/>
          </w:tcPr>
          <w:p w14:paraId="50397210" w14:textId="29DFF3B0" w:rsidR="00F66D2B" w:rsidRPr="00F66D2B" w:rsidRDefault="00F66D2B" w:rsidP="00A148EB">
            <w:pPr>
              <w:jc w:val="right"/>
              <w:rPr>
                <w:b w:val="0"/>
                <w:lang w:val="hr-HR"/>
              </w:rPr>
            </w:pPr>
            <w:r w:rsidRPr="00F66D2B">
              <w:rPr>
                <w:b w:val="0"/>
                <w:lang w:val="hr-HR"/>
              </w:rPr>
              <w:t>635.0</w:t>
            </w:r>
          </w:p>
        </w:tc>
        <w:tc>
          <w:tcPr>
            <w:tcW w:w="1235" w:type="dxa"/>
          </w:tcPr>
          <w:p w14:paraId="46D9A2D5" w14:textId="261ADD24" w:rsidR="00F66D2B" w:rsidRPr="00F66D2B" w:rsidRDefault="00F66D2B" w:rsidP="00A148EB">
            <w:pPr>
              <w:jc w:val="right"/>
              <w:cnfStyle w:val="000000000000" w:firstRow="0" w:lastRow="0" w:firstColumn="0" w:lastColumn="0" w:oddVBand="0" w:evenVBand="0" w:oddHBand="0" w:evenHBand="0" w:firstRowFirstColumn="0" w:firstRowLastColumn="0" w:lastRowFirstColumn="0" w:lastRowLastColumn="0"/>
              <w:rPr>
                <w:lang w:val="hr-HR"/>
              </w:rPr>
            </w:pPr>
            <w:r>
              <w:rPr>
                <w:lang w:val="hr-HR"/>
              </w:rPr>
              <w:t>0.2327</w:t>
            </w:r>
          </w:p>
        </w:tc>
        <w:tc>
          <w:tcPr>
            <w:tcW w:w="1235" w:type="dxa"/>
          </w:tcPr>
          <w:p w14:paraId="2648A91C" w14:textId="17449A6F" w:rsidR="00F66D2B" w:rsidRPr="00F66D2B" w:rsidRDefault="00A148EB" w:rsidP="00E26E78">
            <w:pPr>
              <w:keepNext/>
              <w:jc w:val="right"/>
              <w:cnfStyle w:val="000000000000" w:firstRow="0" w:lastRow="0" w:firstColumn="0" w:lastColumn="0" w:oddVBand="0" w:evenVBand="0" w:oddHBand="0" w:evenHBand="0" w:firstRowFirstColumn="0" w:firstRowLastColumn="0" w:lastRowFirstColumn="0" w:lastRowLastColumn="0"/>
              <w:rPr>
                <w:lang w:val="hr-HR"/>
              </w:rPr>
            </w:pPr>
            <w:r>
              <w:rPr>
                <w:lang w:val="hr-HR"/>
              </w:rPr>
              <w:t>0.9653</w:t>
            </w:r>
          </w:p>
        </w:tc>
      </w:tr>
    </w:tbl>
    <w:p w14:paraId="0A7F21DB" w14:textId="3FC405AA" w:rsidR="00F66D2B" w:rsidRDefault="00E26E78" w:rsidP="00E26E78">
      <w:pPr>
        <w:pStyle w:val="Caption"/>
        <w:jc w:val="center"/>
        <w:rPr>
          <w:lang w:val="hr-HR"/>
        </w:rPr>
      </w:pPr>
      <w:r>
        <w:t xml:space="preserve">Tablica </w:t>
      </w:r>
      <w:r w:rsidR="00D7635F">
        <w:fldChar w:fldCharType="begin"/>
      </w:r>
      <w:r w:rsidR="00D7635F">
        <w:instrText xml:space="preserve"> SEQ Tablica \* ARABIC </w:instrText>
      </w:r>
      <w:r w:rsidR="00D7635F">
        <w:fldChar w:fldCharType="separate"/>
      </w:r>
      <w:r>
        <w:rPr>
          <w:noProof/>
        </w:rPr>
        <w:t>1</w:t>
      </w:r>
      <w:r w:rsidR="00D7635F">
        <w:rPr>
          <w:noProof/>
        </w:rPr>
        <w:fldChar w:fldCharType="end"/>
      </w:r>
      <w:r>
        <w:t xml:space="preserve"> Konstante koje definiraju odjeljke (ZHL16C)</w:t>
      </w:r>
    </w:p>
    <w:p w14:paraId="60A8DDCA" w14:textId="5DE213BF" w:rsidR="00E26E78" w:rsidRDefault="00A148EB" w:rsidP="00A148EB">
      <w:pPr>
        <w:rPr>
          <w:lang w:val="hr-HR"/>
        </w:rPr>
      </w:pPr>
      <w:r>
        <w:rPr>
          <w:lang w:val="hr-HR"/>
        </w:rPr>
        <w:t xml:space="preserve">U praksi se pojavljuje još nekoliko varijanti navedenog skupa konstanti. U ovom sam se projektu odlučio za ovaj (poznat pod imenom ZHL16B) jer je najčešće korišten u računalnoj podršci za planiranje urona, pa tako i u programu </w:t>
      </w:r>
      <w:r w:rsidRPr="00A148EB">
        <w:rPr>
          <w:i/>
          <w:lang w:val="hr-HR"/>
        </w:rPr>
        <w:t>Subsurface</w:t>
      </w:r>
      <w:r>
        <w:rPr>
          <w:lang w:val="hr-HR"/>
        </w:rPr>
        <w:t xml:space="preserve"> koji sam koristio za validaciju svoje implementacije.</w:t>
      </w:r>
    </w:p>
    <w:p w14:paraId="451C5D87" w14:textId="77777777" w:rsidR="00E26E78" w:rsidRDefault="00E26E78">
      <w:pPr>
        <w:jc w:val="left"/>
        <w:rPr>
          <w:lang w:val="hr-HR"/>
        </w:rPr>
      </w:pPr>
      <w:r>
        <w:rPr>
          <w:lang w:val="hr-HR"/>
        </w:rPr>
        <w:br w:type="page"/>
      </w:r>
    </w:p>
    <w:p w14:paraId="2CEB672E" w14:textId="1CDACAB7" w:rsidR="00F66D2B" w:rsidRDefault="00E26E78" w:rsidP="00E26E78">
      <w:pPr>
        <w:pStyle w:val="Heading1"/>
        <w:rPr>
          <w:lang w:val="hr-HR"/>
        </w:rPr>
      </w:pPr>
      <w:bookmarkStart w:id="4" w:name="_Toc410354072"/>
      <w:r>
        <w:rPr>
          <w:lang w:val="hr-HR"/>
        </w:rPr>
        <w:t>Implementacije Bühlmannovog modela</w:t>
      </w:r>
      <w:bookmarkEnd w:id="4"/>
    </w:p>
    <w:p w14:paraId="6BFB2582" w14:textId="77777777" w:rsidR="00E26E78" w:rsidRDefault="00E26E78" w:rsidP="00E26E78"/>
    <w:p w14:paraId="109F83E8" w14:textId="27FA1736" w:rsidR="00E26E78" w:rsidRDefault="00E26E78" w:rsidP="00E26E78">
      <w:r>
        <w:t>U nastavku je razmotreno pet pristupa implementaciji navedenog mo</w:t>
      </w:r>
      <w:r w:rsidR="007673F0">
        <w:t>dela, uz prednosti i nedostatke, kao i prikaz rezultata u ispitnom slučaju za jednostavan profil urona.</w:t>
      </w:r>
      <w:r>
        <w:t xml:space="preserve"> Implementacije se razlikuju u načinu implementacije odjeljka, dok je (trivijalni) algoritam za računanje profila zajednički u svim pristupima. Iz tog će razloga za svaki pristup biti izdvojen Python kod specifičan za taj odjeljak. Ispis koda vezanog za traženje profila</w:t>
      </w:r>
      <w:r w:rsidR="00D7635F">
        <w:t xml:space="preserve"> dan je kas</w:t>
      </w:r>
      <w:bookmarkStart w:id="5" w:name="_GoBack"/>
      <w:bookmarkEnd w:id="5"/>
      <w:r>
        <w:t>nije, a bazna klasa iz koje se izvodi svaki odjeljak je ovdje:</w:t>
      </w:r>
    </w:p>
    <w:p w14:paraId="17CE17FA" w14:textId="77777777" w:rsidR="00E26E78" w:rsidRDefault="00E26E78" w:rsidP="00E26E78"/>
    <w:p w14:paraId="4B935D9E" w14:textId="77777777" w:rsidR="00E4323C" w:rsidRDefault="00E26E78" w:rsidP="00E4323C">
      <w:pPr>
        <w:keepNext/>
        <w:jc w:val="center"/>
      </w:pPr>
      <w:r>
        <w:rPr>
          <w:noProof/>
        </w:rPr>
        <w:drawing>
          <wp:inline distT="0" distB="0" distL="0" distR="0" wp14:anchorId="28064BB2" wp14:editId="654355C7">
            <wp:extent cx="4415135" cy="2775030"/>
            <wp:effectExtent l="0" t="0" r="5080" b="0"/>
            <wp:docPr id="8" name="Picture 8" descr="Macintosh HD:Users:fran:Desktop:Screen Shot 2019-01-29 at 01.2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ran:Desktop:Screen Shot 2019-01-29 at 01.25.1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5135" cy="2775030"/>
                    </a:xfrm>
                    <a:prstGeom prst="rect">
                      <a:avLst/>
                    </a:prstGeom>
                    <a:noFill/>
                    <a:ln>
                      <a:noFill/>
                    </a:ln>
                  </pic:spPr>
                </pic:pic>
              </a:graphicData>
            </a:graphic>
          </wp:inline>
        </w:drawing>
      </w:r>
    </w:p>
    <w:p w14:paraId="587A9029" w14:textId="799C212B" w:rsidR="00E26E78" w:rsidRDefault="00E4323C" w:rsidP="00E4323C">
      <w:pPr>
        <w:pStyle w:val="Caption"/>
        <w:jc w:val="center"/>
      </w:pPr>
      <w:r>
        <w:t xml:space="preserve">Slika </w:t>
      </w:r>
      <w:r w:rsidR="00D7635F">
        <w:fldChar w:fldCharType="begin"/>
      </w:r>
      <w:r w:rsidR="00D7635F">
        <w:instrText xml:space="preserve"> SEQ Slika \* ARABIC </w:instrText>
      </w:r>
      <w:r w:rsidR="00D7635F">
        <w:fldChar w:fldCharType="separate"/>
      </w:r>
      <w:r w:rsidR="00E612B3">
        <w:rPr>
          <w:noProof/>
        </w:rPr>
        <w:t>2</w:t>
      </w:r>
      <w:r w:rsidR="00D7635F">
        <w:rPr>
          <w:noProof/>
        </w:rPr>
        <w:fldChar w:fldCharType="end"/>
      </w:r>
      <w:r>
        <w:t xml:space="preserve"> Bazna klasa odjeljka BuhlmannCompartment</w:t>
      </w:r>
    </w:p>
    <w:p w14:paraId="19A7CD0F" w14:textId="77777777" w:rsidR="00C71144" w:rsidRDefault="00C71144" w:rsidP="00C71144"/>
    <w:p w14:paraId="14533B33" w14:textId="122452B8" w:rsidR="00C71144" w:rsidRPr="00C71144" w:rsidRDefault="00C71144" w:rsidP="00C71144">
      <w:r>
        <w:t xml:space="preserve">Svaki odjeljak treba implementirati javne metode </w:t>
      </w:r>
      <w:r w:rsidRPr="00C71144">
        <w:rPr>
          <w:i/>
        </w:rPr>
        <w:t>add_sample</w:t>
      </w:r>
      <w:r>
        <w:t xml:space="preserve"> i </w:t>
      </w:r>
      <w:r w:rsidRPr="00C71144">
        <w:rPr>
          <w:i/>
        </w:rPr>
        <w:t>calculate_ceiling</w:t>
      </w:r>
      <w:r>
        <w:t>. Prva metoda omogućava učitavanje para (</w:t>
      </w:r>
      <w:r w:rsidRPr="00C71144">
        <w:rPr>
          <w:i/>
        </w:rPr>
        <w:t>vrijeme</w:t>
      </w:r>
      <w:r>
        <w:t xml:space="preserve">, </w:t>
      </w:r>
      <w:r w:rsidRPr="00C71144">
        <w:rPr>
          <w:i/>
        </w:rPr>
        <w:t>dubina</w:t>
      </w:r>
      <w:r>
        <w:t xml:space="preserve">) koji se odnosi na dubinu izmjerenu neki broj sekundi nakon početka urona. Druga metoda treba vratiti trenutni dekompresijski strop u metrima. Bazna klasa definira i zaštićenu metodu </w:t>
      </w:r>
      <w:r w:rsidRPr="00C71144">
        <w:rPr>
          <w:i/>
          <w:iCs/>
        </w:rPr>
        <w:t>psat</w:t>
      </w:r>
      <w:r w:rsidRPr="00C71144">
        <w:rPr>
          <w:i/>
        </w:rPr>
        <w:t>_to_ceiling</w:t>
      </w:r>
      <w:r>
        <w:rPr>
          <w:i/>
        </w:rPr>
        <w:t xml:space="preserve"> </w:t>
      </w:r>
      <w:r>
        <w:t>koja pretvara parcijalni tlak dušika u dekompresijski strop, koju izvedena klasa može i ne mora koristiti.</w:t>
      </w:r>
    </w:p>
    <w:p w14:paraId="70EA0690" w14:textId="77777777" w:rsidR="00E26E78" w:rsidRDefault="00E26E78" w:rsidP="00E26E78"/>
    <w:p w14:paraId="2AE0EBE8" w14:textId="11C6FE06" w:rsidR="00E4323C" w:rsidRDefault="00E4323C" w:rsidP="00E26E78">
      <w:r>
        <w:t>Definicije svih konstanti koje se koriste u kodu u nastavku dane su na kraju dokumenta.</w:t>
      </w:r>
    </w:p>
    <w:p w14:paraId="5D0AA5F7" w14:textId="2E8DEE40" w:rsidR="008C6A98" w:rsidRDefault="008C6A98">
      <w:pPr>
        <w:jc w:val="left"/>
      </w:pPr>
      <w:r>
        <w:br w:type="page"/>
      </w:r>
    </w:p>
    <w:p w14:paraId="061E1107" w14:textId="00EFB195" w:rsidR="00E26E78" w:rsidRDefault="008C6A98" w:rsidP="008C6A98">
      <w:pPr>
        <w:pStyle w:val="Heading2"/>
      </w:pPr>
      <w:bookmarkStart w:id="6" w:name="_Toc410354073"/>
      <w:r>
        <w:t>Numerička integracija jednadžbe</w:t>
      </w:r>
      <w:bookmarkEnd w:id="6"/>
    </w:p>
    <w:p w14:paraId="1D7BE5EF" w14:textId="77777777" w:rsidR="008C6A98" w:rsidRDefault="008C6A98" w:rsidP="008C6A98"/>
    <w:p w14:paraId="3530C257" w14:textId="316E77FD" w:rsidR="008C6A98" w:rsidRDefault="00C71144" w:rsidP="008C6A98">
      <w:r>
        <w:t xml:space="preserve">Prva implementacija služi se bibliotekom za numeričku integraciju </w:t>
      </w:r>
      <w:r w:rsidRPr="00C71144">
        <w:rPr>
          <w:i/>
        </w:rPr>
        <w:t>scipy.integrate</w:t>
      </w:r>
      <w:r>
        <w:t xml:space="preserve"> i direktno implementira gore opisanu diferencijalnu jednadžbu.</w:t>
      </w:r>
      <w:r w:rsidR="00B86A2F">
        <w:t xml:space="preserve"> </w:t>
      </w:r>
      <w:r w:rsidR="00E4323C">
        <w:t>Ovakva implementacija nije od prevelike praktične važnosti, ali implementira model prema temeljnom opisu i zbog toga može služiti za validaciju ostalih implementacija.</w:t>
      </w:r>
    </w:p>
    <w:p w14:paraId="75FDF65B" w14:textId="77777777" w:rsidR="00E4323C" w:rsidRDefault="00E4323C" w:rsidP="008C6A98"/>
    <w:p w14:paraId="21FEBA5B" w14:textId="77777777" w:rsidR="00E4323C" w:rsidRDefault="00E4323C" w:rsidP="00E4323C">
      <w:pPr>
        <w:keepNext/>
      </w:pPr>
      <w:r>
        <w:rPr>
          <w:noProof/>
        </w:rPr>
        <w:drawing>
          <wp:inline distT="0" distB="0" distL="0" distR="0" wp14:anchorId="2E097BB4" wp14:editId="3CDB6FA6">
            <wp:extent cx="5266690" cy="2905125"/>
            <wp:effectExtent l="0" t="0" r="0" b="0"/>
            <wp:docPr id="9" name="Picture 9" descr="Macintosh HD:Users:fran:Desktop:Screen Shot 2019-01-29 at 01.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Desktop:Screen Shot 2019-01-29 at 01.51.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905125"/>
                    </a:xfrm>
                    <a:prstGeom prst="rect">
                      <a:avLst/>
                    </a:prstGeom>
                    <a:noFill/>
                    <a:ln>
                      <a:noFill/>
                    </a:ln>
                  </pic:spPr>
                </pic:pic>
              </a:graphicData>
            </a:graphic>
          </wp:inline>
        </w:drawing>
      </w:r>
    </w:p>
    <w:p w14:paraId="6A2F2BBD" w14:textId="7131507F" w:rsidR="00E4323C" w:rsidRDefault="00E4323C" w:rsidP="00E4323C">
      <w:pPr>
        <w:pStyle w:val="Caption"/>
        <w:jc w:val="center"/>
      </w:pPr>
      <w:r>
        <w:t xml:space="preserve">Slika </w:t>
      </w:r>
      <w:r w:rsidR="00D7635F">
        <w:fldChar w:fldCharType="begin"/>
      </w:r>
      <w:r w:rsidR="00D7635F">
        <w:instrText xml:space="preserve"> SEQ Slika \* ARABIC </w:instrText>
      </w:r>
      <w:r w:rsidR="00D7635F">
        <w:fldChar w:fldCharType="separate"/>
      </w:r>
      <w:r w:rsidR="00E612B3">
        <w:rPr>
          <w:noProof/>
        </w:rPr>
        <w:t>3</w:t>
      </w:r>
      <w:r w:rsidR="00D7635F">
        <w:rPr>
          <w:noProof/>
        </w:rPr>
        <w:fldChar w:fldCharType="end"/>
      </w:r>
      <w:r>
        <w:t xml:space="preserve"> Implementacija direktnim integriranjem</w:t>
      </w:r>
    </w:p>
    <w:p w14:paraId="0C87E78A" w14:textId="77777777" w:rsidR="00E4323C" w:rsidRDefault="00E4323C" w:rsidP="00E4323C"/>
    <w:p w14:paraId="2E6416FA" w14:textId="23372E03" w:rsidR="00E4323C" w:rsidRDefault="00E4323C" w:rsidP="00E4323C">
      <w:pPr>
        <w:rPr>
          <w:lang w:val="hr-HR"/>
        </w:rPr>
      </w:pPr>
      <w:r>
        <w:t xml:space="preserve">Integriranje se, kao </w:t>
      </w:r>
      <w:r>
        <w:rPr>
          <w:lang w:val="hr-HR"/>
        </w:rPr>
        <w:t xml:space="preserve">što je vidljivo iz priloženog koda, odvija svaki put kad se u odjeljak doda novi par (vrijeme, dubina). </w:t>
      </w:r>
      <w:r w:rsidR="007673F0">
        <w:rPr>
          <w:lang w:val="hr-HR"/>
        </w:rPr>
        <w:t>Odjeljak pamti zadnje vrijeme i dubinu te linearno interpolira između prethodnog i novog para. Osim toga, pamti vrijednost parcijalnog tlaka i pri svakom dodavanju novog mjerenja ažurira tu vrijednost.</w:t>
      </w:r>
    </w:p>
    <w:p w14:paraId="16ECE8C8" w14:textId="77777777" w:rsidR="007673F0" w:rsidRDefault="007673F0" w:rsidP="00E4323C">
      <w:pPr>
        <w:rPr>
          <w:lang w:val="hr-HR"/>
        </w:rPr>
      </w:pPr>
    </w:p>
    <w:p w14:paraId="7B2E2345" w14:textId="328682A8" w:rsidR="007673F0" w:rsidRDefault="007673F0" w:rsidP="00E4323C">
      <w:pPr>
        <w:rPr>
          <w:lang w:val="hr-HR"/>
        </w:rPr>
      </w:pPr>
      <w:r>
        <w:rPr>
          <w:lang w:val="hr-HR"/>
        </w:rPr>
        <w:t xml:space="preserve">Ovdje vrijedi napomenuti da se u svim implementacijama pri računanju tlaka dušika u udahnutom zraku mora kompenzirati za tlak vodene pare u plućima. Taj je tlak konstantan i ovdje definiran u konstanti </w:t>
      </w:r>
      <w:r w:rsidRPr="007673F0">
        <w:rPr>
          <w:i/>
          <w:lang w:val="hr-HR"/>
        </w:rPr>
        <w:t>P_WATER</w:t>
      </w:r>
      <w:r>
        <w:rPr>
          <w:lang w:val="hr-HR"/>
        </w:rPr>
        <w:t>.</w:t>
      </w:r>
    </w:p>
    <w:p w14:paraId="34AD2C49" w14:textId="2AAB7636" w:rsidR="00BF3BB7" w:rsidRDefault="00BF3BB7" w:rsidP="00BF3BB7">
      <w:pPr>
        <w:keepNext/>
      </w:pPr>
    </w:p>
    <w:p w14:paraId="627F6C10" w14:textId="77777777" w:rsidR="00BF3BB7" w:rsidRDefault="00BF3BB7" w:rsidP="00BF3BB7">
      <w:pPr>
        <w:keepNext/>
        <w:jc w:val="center"/>
      </w:pPr>
      <w:r>
        <w:rPr>
          <w:noProof/>
        </w:rPr>
        <w:drawing>
          <wp:inline distT="0" distB="0" distL="0" distR="0" wp14:anchorId="2CC4FE1E" wp14:editId="1F0AD014">
            <wp:extent cx="5278120" cy="3935095"/>
            <wp:effectExtent l="0" t="0" r="5080" b="1905"/>
            <wp:docPr id="11" name="Picture 11" descr="Macintosh HD:Users:fran:Desktop:Screen Shot 2019-01-29 at 02.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Desktop:Screen Shot 2019-01-29 at 02.09.4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8120" cy="3935095"/>
                    </a:xfrm>
                    <a:prstGeom prst="rect">
                      <a:avLst/>
                    </a:prstGeom>
                    <a:noFill/>
                    <a:ln>
                      <a:noFill/>
                    </a:ln>
                  </pic:spPr>
                </pic:pic>
              </a:graphicData>
            </a:graphic>
          </wp:inline>
        </w:drawing>
      </w:r>
    </w:p>
    <w:p w14:paraId="16ADF562" w14:textId="3358040F" w:rsidR="00BF3BB7" w:rsidRDefault="00BF3BB7" w:rsidP="00BF3BB7">
      <w:pPr>
        <w:pStyle w:val="Caption"/>
        <w:jc w:val="center"/>
      </w:pPr>
      <w:r>
        <w:t xml:space="preserve">Slika </w:t>
      </w:r>
      <w:r w:rsidR="00D7635F">
        <w:fldChar w:fldCharType="begin"/>
      </w:r>
      <w:r w:rsidR="00D7635F">
        <w:instrText xml:space="preserve"> SEQ Slika \* ARABIC </w:instrText>
      </w:r>
      <w:r w:rsidR="00D7635F">
        <w:fldChar w:fldCharType="separate"/>
      </w:r>
      <w:r w:rsidR="00E612B3">
        <w:rPr>
          <w:noProof/>
        </w:rPr>
        <w:t>4</w:t>
      </w:r>
      <w:r w:rsidR="00D7635F">
        <w:rPr>
          <w:noProof/>
        </w:rPr>
        <w:fldChar w:fldCharType="end"/>
      </w:r>
      <w:r>
        <w:t xml:space="preserve"> Prikaz rezultata direktnog integriranja u ispitnom sučelju</w:t>
      </w:r>
    </w:p>
    <w:p w14:paraId="52A07589" w14:textId="77777777" w:rsidR="00BF3BB7" w:rsidRDefault="00BF3BB7" w:rsidP="00BF3BB7"/>
    <w:p w14:paraId="70C9EA8C" w14:textId="77777777" w:rsidR="00BF3BB7" w:rsidRPr="00BF3BB7" w:rsidRDefault="00BF3BB7" w:rsidP="00BF3BB7"/>
    <w:p w14:paraId="4C252E34" w14:textId="3755BE24" w:rsidR="00BF3BB7" w:rsidRDefault="00BF3BB7">
      <w:pPr>
        <w:jc w:val="left"/>
        <w:rPr>
          <w:lang w:val="hr-HR"/>
        </w:rPr>
      </w:pPr>
      <w:r>
        <w:rPr>
          <w:lang w:val="hr-HR"/>
        </w:rPr>
        <w:br w:type="page"/>
      </w:r>
    </w:p>
    <w:p w14:paraId="6F6C412B" w14:textId="394C79DA" w:rsidR="007673F0" w:rsidRDefault="00BF3BB7" w:rsidP="00BF3BB7">
      <w:pPr>
        <w:pStyle w:val="Heading2"/>
        <w:rPr>
          <w:lang w:val="hr-HR"/>
        </w:rPr>
      </w:pPr>
      <w:bookmarkStart w:id="7" w:name="_Toc410354074"/>
      <w:r>
        <w:rPr>
          <w:lang w:val="hr-HR"/>
        </w:rPr>
        <w:t>Implementacija pomoću Schreinerove jednadžbe</w:t>
      </w:r>
      <w:bookmarkEnd w:id="7"/>
    </w:p>
    <w:p w14:paraId="270D0383" w14:textId="77777777" w:rsidR="00BF3BB7" w:rsidRDefault="00BF3BB7" w:rsidP="00BF3BB7"/>
    <w:p w14:paraId="45EB820D" w14:textId="5C9A0A9F" w:rsidR="00BF3BB7" w:rsidRDefault="00BF3BB7" w:rsidP="00BF3BB7">
      <w:r>
        <w:t xml:space="preserve">Gore opisanu diferencijalnu jednadžbu za neke je slučajeve moguće riješiti analitički. Jedan od takvih slučajeva je kad je funkcija </w:t>
      </w:r>
      <w:r w:rsidRPr="00BF3BB7">
        <w:rPr>
          <w:i/>
        </w:rPr>
        <w:t>P</w:t>
      </w:r>
      <w:r w:rsidRPr="00BF3BB7">
        <w:rPr>
          <w:i/>
          <w:vertAlign w:val="subscript"/>
        </w:rPr>
        <w:t>i</w:t>
      </w:r>
      <w:r>
        <w:t xml:space="preserve"> linearna funkcija i tada rješenje glasi:</w:t>
      </w:r>
    </w:p>
    <w:p w14:paraId="2AD13065" w14:textId="77777777" w:rsidR="00965246" w:rsidRDefault="00965246" w:rsidP="00BF3BB7"/>
    <w:p w14:paraId="363A535B" w14:textId="63ECB667" w:rsidR="00965246" w:rsidRDefault="00965246" w:rsidP="00965246">
      <w:pPr>
        <w:jc w:val="center"/>
      </w:pPr>
      <w:r>
        <w:rPr>
          <w:noProof/>
        </w:rPr>
        <w:drawing>
          <wp:inline distT="0" distB="0" distL="0" distR="0" wp14:anchorId="0A0A5635" wp14:editId="5CBD4429">
            <wp:extent cx="3622675" cy="3587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2675" cy="358775"/>
                    </a:xfrm>
                    <a:prstGeom prst="rect">
                      <a:avLst/>
                    </a:prstGeom>
                    <a:noFill/>
                    <a:ln>
                      <a:noFill/>
                    </a:ln>
                  </pic:spPr>
                </pic:pic>
              </a:graphicData>
            </a:graphic>
          </wp:inline>
        </w:drawing>
      </w:r>
    </w:p>
    <w:p w14:paraId="0B1E81A3" w14:textId="77777777" w:rsidR="00965246" w:rsidRDefault="00965246" w:rsidP="00965246"/>
    <w:p w14:paraId="2C5FF321" w14:textId="79CE042C" w:rsidR="00965246" w:rsidRDefault="00965246" w:rsidP="00965246">
      <w:r>
        <w:t>gdje je:</w:t>
      </w:r>
    </w:p>
    <w:p w14:paraId="461A4B78" w14:textId="77777777" w:rsidR="00965246" w:rsidRDefault="00965246" w:rsidP="00965246"/>
    <w:p w14:paraId="5E40C71B" w14:textId="0E4E7F4E" w:rsidR="00965246" w:rsidRDefault="00965246" w:rsidP="00965246">
      <w:pPr>
        <w:jc w:val="center"/>
      </w:pPr>
      <w:r>
        <w:rPr>
          <w:noProof/>
        </w:rPr>
        <w:drawing>
          <wp:inline distT="0" distB="0" distL="0" distR="0" wp14:anchorId="1D7C672A" wp14:editId="19FE0120">
            <wp:extent cx="1296670" cy="358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6670" cy="358775"/>
                    </a:xfrm>
                    <a:prstGeom prst="rect">
                      <a:avLst/>
                    </a:prstGeom>
                    <a:noFill/>
                    <a:ln>
                      <a:noFill/>
                    </a:ln>
                  </pic:spPr>
                </pic:pic>
              </a:graphicData>
            </a:graphic>
          </wp:inline>
        </w:drawing>
      </w:r>
      <w:r>
        <w:t>.</w:t>
      </w:r>
    </w:p>
    <w:p w14:paraId="3FDFF889" w14:textId="77777777" w:rsidR="00965246" w:rsidRDefault="00965246" w:rsidP="00965246"/>
    <w:p w14:paraId="74769D83" w14:textId="5FCD047F" w:rsidR="00965246" w:rsidRDefault="00965246" w:rsidP="00965246">
      <w:pPr>
        <w:rPr>
          <w:lang w:val="hr-HR"/>
        </w:rPr>
      </w:pPr>
      <w:r>
        <w:t>Taj je rezultat u literaturi iz ovog područja poznat kao Schreinerova jednad</w:t>
      </w:r>
      <w:r>
        <w:rPr>
          <w:lang w:val="hr-HR"/>
        </w:rPr>
        <w:t>žba.</w:t>
      </w:r>
    </w:p>
    <w:p w14:paraId="6DFB6134" w14:textId="77777777" w:rsidR="00965246" w:rsidRDefault="00965246" w:rsidP="00965246">
      <w:pPr>
        <w:rPr>
          <w:lang w:val="hr-HR"/>
        </w:rPr>
      </w:pPr>
    </w:p>
    <w:p w14:paraId="573258AC" w14:textId="26668E15" w:rsidR="00965246" w:rsidRDefault="00965246" w:rsidP="00965246">
      <w:pPr>
        <w:rPr>
          <w:lang w:val="hr-HR"/>
        </w:rPr>
      </w:pPr>
      <w:r>
        <w:rPr>
          <w:lang w:val="hr-HR"/>
        </w:rPr>
        <w:t xml:space="preserve">S obzirom na činjenicu da su planirani uroni najčešće po dijelovima linearne funkcije, ovaj je oblik idealan za računanje dekompresije u računalnim programima za planiranje urona. U implementaciji koja slijedi, za svaki se linearni dio profila računa završni parcijalni tlak dušika u odjeljku koji potom postaje vrijednost </w:t>
      </w:r>
      <w:r w:rsidRPr="00965246">
        <w:rPr>
          <w:i/>
          <w:lang w:val="hr-HR"/>
        </w:rPr>
        <w:t>P(0)</w:t>
      </w:r>
      <w:r>
        <w:rPr>
          <w:lang w:val="hr-HR"/>
        </w:rPr>
        <w:t xml:space="preserve"> za idući linearni dio:</w:t>
      </w:r>
    </w:p>
    <w:p w14:paraId="47659338" w14:textId="77777777" w:rsidR="00965246" w:rsidRDefault="00965246" w:rsidP="00965246">
      <w:pPr>
        <w:rPr>
          <w:lang w:val="hr-HR"/>
        </w:rPr>
      </w:pPr>
    </w:p>
    <w:p w14:paraId="40ED21C4" w14:textId="77777777" w:rsidR="003706E5" w:rsidRDefault="003706E5" w:rsidP="003706E5">
      <w:pPr>
        <w:keepNext/>
      </w:pPr>
      <w:r>
        <w:rPr>
          <w:noProof/>
        </w:rPr>
        <w:drawing>
          <wp:inline distT="0" distB="0" distL="0" distR="0" wp14:anchorId="23BF9DE8" wp14:editId="5D62CE2D">
            <wp:extent cx="5278120" cy="3947160"/>
            <wp:effectExtent l="0" t="0" r="5080" b="0"/>
            <wp:docPr id="14" name="Picture 14" descr="Macintosh HD:Users:fran:Desktop:Screen Shot 2019-01-29 at 02.2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ran:Desktop:Screen Shot 2019-01-29 at 02.26.4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3947160"/>
                    </a:xfrm>
                    <a:prstGeom prst="rect">
                      <a:avLst/>
                    </a:prstGeom>
                    <a:noFill/>
                    <a:ln>
                      <a:noFill/>
                    </a:ln>
                  </pic:spPr>
                </pic:pic>
              </a:graphicData>
            </a:graphic>
          </wp:inline>
        </w:drawing>
      </w:r>
    </w:p>
    <w:p w14:paraId="1ECDB226" w14:textId="34B375E6" w:rsidR="00965246" w:rsidRDefault="003706E5" w:rsidP="003706E5">
      <w:pPr>
        <w:pStyle w:val="Caption"/>
        <w:jc w:val="center"/>
      </w:pPr>
      <w:r>
        <w:t xml:space="preserve">Slika </w:t>
      </w:r>
      <w:r w:rsidR="00D7635F">
        <w:fldChar w:fldCharType="begin"/>
      </w:r>
      <w:r w:rsidR="00D7635F">
        <w:instrText xml:space="preserve"> SEQ Slika \* ARABIC </w:instrText>
      </w:r>
      <w:r w:rsidR="00D7635F">
        <w:fldChar w:fldCharType="separate"/>
      </w:r>
      <w:r w:rsidR="00E612B3">
        <w:rPr>
          <w:noProof/>
        </w:rPr>
        <w:t>5</w:t>
      </w:r>
      <w:r w:rsidR="00D7635F">
        <w:rPr>
          <w:noProof/>
        </w:rPr>
        <w:fldChar w:fldCharType="end"/>
      </w:r>
      <w:r>
        <w:t xml:space="preserve"> Implementacija odjeljka Schreinerovom jednadžbom</w:t>
      </w:r>
    </w:p>
    <w:p w14:paraId="63BECCFF" w14:textId="0531507C" w:rsidR="003706E5" w:rsidRDefault="003706E5" w:rsidP="003706E5">
      <w:r>
        <w:t>U ispitnom je sučelju vidljivo da se rezultati ove implementacije i implementacije numeričkim integriranjem potpuno poklapaju, ali da je ova implementacija za slučaj jednostavnog ispitnog profila deseterostruko brža:</w:t>
      </w:r>
    </w:p>
    <w:p w14:paraId="3E36FEAB" w14:textId="77777777" w:rsidR="003706E5" w:rsidRDefault="003706E5" w:rsidP="003706E5"/>
    <w:p w14:paraId="75D6E82D" w14:textId="77777777" w:rsidR="003706E5" w:rsidRDefault="003706E5" w:rsidP="003706E5">
      <w:pPr>
        <w:keepNext/>
      </w:pPr>
      <w:r>
        <w:rPr>
          <w:noProof/>
        </w:rPr>
        <w:drawing>
          <wp:inline distT="0" distB="0" distL="0" distR="0" wp14:anchorId="717F81C4" wp14:editId="43A22374">
            <wp:extent cx="5266690" cy="3958590"/>
            <wp:effectExtent l="0" t="0" r="0" b="3810"/>
            <wp:docPr id="15" name="Picture 15" descr="Macintosh HD:Users:fran:Desktop:Screen Shot 2019-01-29 at 02.2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Desktop:Screen Shot 2019-01-29 at 02.28.3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690" cy="3958590"/>
                    </a:xfrm>
                    <a:prstGeom prst="rect">
                      <a:avLst/>
                    </a:prstGeom>
                    <a:noFill/>
                    <a:ln>
                      <a:noFill/>
                    </a:ln>
                  </pic:spPr>
                </pic:pic>
              </a:graphicData>
            </a:graphic>
          </wp:inline>
        </w:drawing>
      </w:r>
    </w:p>
    <w:p w14:paraId="0D661B90" w14:textId="3E9BF5EF" w:rsidR="003706E5" w:rsidRDefault="003706E5" w:rsidP="003706E5">
      <w:pPr>
        <w:pStyle w:val="Caption"/>
        <w:jc w:val="center"/>
      </w:pPr>
      <w:r>
        <w:t xml:space="preserve">Slika </w:t>
      </w:r>
      <w:r w:rsidR="00D7635F">
        <w:fldChar w:fldCharType="begin"/>
      </w:r>
      <w:r w:rsidR="00D7635F">
        <w:instrText xml:space="preserve"> SEQ Slika \* ARABIC </w:instrText>
      </w:r>
      <w:r w:rsidR="00D7635F">
        <w:fldChar w:fldCharType="separate"/>
      </w:r>
      <w:r w:rsidR="00E612B3">
        <w:rPr>
          <w:noProof/>
        </w:rPr>
        <w:t>6</w:t>
      </w:r>
      <w:r w:rsidR="00D7635F">
        <w:rPr>
          <w:noProof/>
        </w:rPr>
        <w:fldChar w:fldCharType="end"/>
      </w:r>
      <w:r>
        <w:t xml:space="preserve"> Usporedba Schreinerovog modela s direktnim integriranjem</w:t>
      </w:r>
    </w:p>
    <w:p w14:paraId="210A9924" w14:textId="77777777" w:rsidR="003706E5" w:rsidRDefault="003706E5" w:rsidP="003706E5"/>
    <w:p w14:paraId="0D1B8049" w14:textId="77777777" w:rsidR="003706E5" w:rsidRPr="003706E5" w:rsidRDefault="003706E5" w:rsidP="003706E5"/>
    <w:p w14:paraId="19FEBCB4" w14:textId="77777777" w:rsidR="00BF3BB7" w:rsidRPr="00BF3BB7" w:rsidRDefault="00BF3BB7" w:rsidP="00BF3BB7"/>
    <w:p w14:paraId="6D4F351B" w14:textId="77708F17" w:rsidR="007673F0" w:rsidRDefault="007673F0">
      <w:pPr>
        <w:jc w:val="left"/>
        <w:rPr>
          <w:lang w:val="hr-HR"/>
        </w:rPr>
      </w:pPr>
      <w:r>
        <w:rPr>
          <w:lang w:val="hr-HR"/>
        </w:rPr>
        <w:br w:type="page"/>
      </w:r>
    </w:p>
    <w:p w14:paraId="08FED037" w14:textId="60B9F6B0" w:rsidR="007673F0" w:rsidRDefault="00F473FC" w:rsidP="00F473FC">
      <w:pPr>
        <w:pStyle w:val="Heading2"/>
        <w:rPr>
          <w:lang w:val="hr-HR"/>
        </w:rPr>
      </w:pPr>
      <w:bookmarkStart w:id="8" w:name="_Toc410354075"/>
      <w:r>
        <w:rPr>
          <w:lang w:val="hr-HR"/>
        </w:rPr>
        <w:t>Implementacija podjelom na konstantne intervale</w:t>
      </w:r>
      <w:bookmarkEnd w:id="8"/>
    </w:p>
    <w:p w14:paraId="3E410DC4" w14:textId="77777777" w:rsidR="00F473FC" w:rsidRDefault="00F473FC" w:rsidP="00F473FC"/>
    <w:p w14:paraId="593999A6" w14:textId="79A97907" w:rsidR="00F473FC" w:rsidRDefault="00F473FC" w:rsidP="00F473FC">
      <w:r>
        <w:t>Dok je prethodno opisana implementacija idealna za izračune pri planiranju urona, to nije slučaj za obradu realnih, izmjerenih profila urona.</w:t>
      </w:r>
      <w:r w:rsidR="00BA1A80">
        <w:t xml:space="preserve"> Pri snimanju profila urona, ronilačko računalo periodički, u vrlo kratkim vremenskim intervalima mjeri dubinu i zapisuje ju uparenu s dubinom. Pri tome bez prevelikog gubitka preciznosti može pretpostaviti da je ronioc za vrijeme cijelog intervala bio na izmjerenoj dubini.</w:t>
      </w:r>
    </w:p>
    <w:p w14:paraId="0FBDA682" w14:textId="77777777" w:rsidR="00BA1A80" w:rsidRDefault="00BA1A80" w:rsidP="00F473FC"/>
    <w:p w14:paraId="7594FD66" w14:textId="66EF9701" w:rsidR="00BA1A80" w:rsidRDefault="00BA1A80" w:rsidP="00F473FC">
      <w:r>
        <w:t>U opisanom slučaju funkcija dubine više nije samo po dijelovima linearna, već i po dijelovima konstantna. Za konstantnu funkciju u navedenoj Schreinerovoj jednadžbi imamo:</w:t>
      </w:r>
    </w:p>
    <w:p w14:paraId="03336333" w14:textId="77777777" w:rsidR="00BA1A80" w:rsidRDefault="00BA1A80" w:rsidP="00F473FC"/>
    <w:p w14:paraId="44A6456C" w14:textId="19E6EDA2" w:rsidR="00BA1A80" w:rsidRDefault="00BA1A80" w:rsidP="00BA1A80">
      <w:pPr>
        <w:jc w:val="center"/>
      </w:pPr>
      <w:r>
        <w:rPr>
          <w:noProof/>
        </w:rPr>
        <w:drawing>
          <wp:inline distT="0" distB="0" distL="0" distR="0" wp14:anchorId="33FBB244" wp14:editId="26D0234C">
            <wp:extent cx="427990" cy="12763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990" cy="127635"/>
                    </a:xfrm>
                    <a:prstGeom prst="rect">
                      <a:avLst/>
                    </a:prstGeom>
                    <a:noFill/>
                    <a:ln>
                      <a:noFill/>
                    </a:ln>
                  </pic:spPr>
                </pic:pic>
              </a:graphicData>
            </a:graphic>
          </wp:inline>
        </w:drawing>
      </w:r>
    </w:p>
    <w:p w14:paraId="4B371D38" w14:textId="77777777" w:rsidR="00BA1A80" w:rsidRDefault="00BA1A80" w:rsidP="00BA1A80"/>
    <w:p w14:paraId="3D5D096C" w14:textId="39ECD91A" w:rsidR="00BA1A80" w:rsidRDefault="00BA1A80" w:rsidP="00BA1A80">
      <w:r>
        <w:t>i tada ona poprima oblik:</w:t>
      </w:r>
    </w:p>
    <w:p w14:paraId="206E1373" w14:textId="77777777" w:rsidR="00BA1A80" w:rsidRDefault="00BA1A80" w:rsidP="00BA1A80"/>
    <w:p w14:paraId="4E51885F" w14:textId="6F3BC4F8" w:rsidR="00BA1A80" w:rsidRDefault="00E25E4E" w:rsidP="00E25E4E">
      <w:pPr>
        <w:jc w:val="center"/>
      </w:pPr>
      <w:r>
        <w:rPr>
          <w:noProof/>
        </w:rPr>
        <w:drawing>
          <wp:inline distT="0" distB="0" distL="0" distR="0" wp14:anchorId="4D4E1FCD" wp14:editId="77A52FE0">
            <wp:extent cx="2453640" cy="20828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3640" cy="208280"/>
                    </a:xfrm>
                    <a:prstGeom prst="rect">
                      <a:avLst/>
                    </a:prstGeom>
                    <a:noFill/>
                    <a:ln>
                      <a:noFill/>
                    </a:ln>
                  </pic:spPr>
                </pic:pic>
              </a:graphicData>
            </a:graphic>
          </wp:inline>
        </w:drawing>
      </w:r>
      <w:r>
        <w:t>.</w:t>
      </w:r>
    </w:p>
    <w:p w14:paraId="7FF4D928" w14:textId="77777777" w:rsidR="00E25E4E" w:rsidRDefault="00E25E4E" w:rsidP="00E25E4E"/>
    <w:p w14:paraId="54DE4B64" w14:textId="6EFF1C22" w:rsidR="0015677C" w:rsidRDefault="00E25E4E" w:rsidP="00E25E4E">
      <w:pPr>
        <w:rPr>
          <w:lang w:val="hr-HR"/>
        </w:rPr>
      </w:pPr>
      <w:r>
        <w:t>Ovaj je oblik izuzetno prakti</w:t>
      </w:r>
      <w:r>
        <w:rPr>
          <w:lang w:val="hr-HR"/>
        </w:rPr>
        <w:t xml:space="preserve">čan jer u opisanom slučaju </w:t>
      </w:r>
      <w:r w:rsidRPr="00E25E4E">
        <w:rPr>
          <w:i/>
          <w:lang w:val="hr-HR"/>
        </w:rPr>
        <w:t>t</w:t>
      </w:r>
      <w:r>
        <w:rPr>
          <w:lang w:val="hr-HR"/>
        </w:rPr>
        <w:t xml:space="preserve"> uvijek poprima istu vrijednost (razmak između uzoraka). Iz tog je razloga eksponencijalni dio jednadžbe moguće izračunati unaprijed za određeni odjeljak i tako izbjeći računanje eksponencijalne funkcije koje je računski skupo.</w:t>
      </w:r>
    </w:p>
    <w:p w14:paraId="55D4F45C" w14:textId="77777777" w:rsidR="00E25E4E" w:rsidRDefault="00E25E4E" w:rsidP="00E25E4E">
      <w:pPr>
        <w:rPr>
          <w:lang w:val="hr-HR"/>
        </w:rPr>
      </w:pPr>
    </w:p>
    <w:p w14:paraId="780A125E" w14:textId="77777777" w:rsidR="00E25E4E" w:rsidRDefault="00E25E4E" w:rsidP="00E25E4E">
      <w:pPr>
        <w:keepNext/>
      </w:pPr>
      <w:r>
        <w:rPr>
          <w:noProof/>
        </w:rPr>
        <w:drawing>
          <wp:inline distT="0" distB="0" distL="0" distR="0" wp14:anchorId="63154C82" wp14:editId="2DFB5EDD">
            <wp:extent cx="5278120" cy="3935095"/>
            <wp:effectExtent l="0" t="0" r="5080" b="1905"/>
            <wp:docPr id="18" name="Picture 18" descr="Macintosh HD:Users:fran:Desktop:Screen Shot 2019-01-29 at 02.5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ran:Desktop:Screen Shot 2019-01-29 at 02.54.2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120" cy="3935095"/>
                    </a:xfrm>
                    <a:prstGeom prst="rect">
                      <a:avLst/>
                    </a:prstGeom>
                    <a:noFill/>
                    <a:ln>
                      <a:noFill/>
                    </a:ln>
                  </pic:spPr>
                </pic:pic>
              </a:graphicData>
            </a:graphic>
          </wp:inline>
        </w:drawing>
      </w:r>
    </w:p>
    <w:p w14:paraId="65AF4131" w14:textId="588C6544" w:rsidR="00E25E4E" w:rsidRDefault="00E25E4E" w:rsidP="00E25E4E">
      <w:pPr>
        <w:pStyle w:val="Caption"/>
        <w:jc w:val="center"/>
      </w:pPr>
      <w:r>
        <w:t xml:space="preserve">Slika </w:t>
      </w:r>
      <w:r w:rsidR="00D7635F">
        <w:fldChar w:fldCharType="begin"/>
      </w:r>
      <w:r w:rsidR="00D7635F">
        <w:instrText xml:space="preserve"> SEQ Slika \* ARABIC </w:instrText>
      </w:r>
      <w:r w:rsidR="00D7635F">
        <w:fldChar w:fldCharType="separate"/>
      </w:r>
      <w:r w:rsidR="00E612B3">
        <w:rPr>
          <w:noProof/>
        </w:rPr>
        <w:t>7</w:t>
      </w:r>
      <w:r w:rsidR="00D7635F">
        <w:rPr>
          <w:noProof/>
        </w:rPr>
        <w:fldChar w:fldCharType="end"/>
      </w:r>
      <w:r>
        <w:t xml:space="preserve"> Implementacija podjelom na konstantne intervale</w:t>
      </w:r>
    </w:p>
    <w:p w14:paraId="5515F875" w14:textId="5105439C" w:rsidR="00BA469A" w:rsidRDefault="00BA469A" w:rsidP="00BA469A">
      <w:r>
        <w:t>Mjerenjem u ispitnom slučaju vidljivo je da je za slučaj jednostavnog profila urona ovakav način računanja sporiji od računanja Schreinerovom jednadžbom. Razlog tome leži u činjenici da je profil na kojem je implementacija ispitana planirani, po dijelovima linearni profil, a ne izmjereni.</w:t>
      </w:r>
    </w:p>
    <w:p w14:paraId="7F7F7F24" w14:textId="77777777" w:rsidR="00BA469A" w:rsidRDefault="00BA469A" w:rsidP="00BA469A"/>
    <w:p w14:paraId="6F58A917" w14:textId="77777777" w:rsidR="00BA469A" w:rsidRDefault="00BA469A" w:rsidP="00BA469A">
      <w:pPr>
        <w:keepNext/>
      </w:pPr>
      <w:r>
        <w:rPr>
          <w:noProof/>
        </w:rPr>
        <w:drawing>
          <wp:inline distT="0" distB="0" distL="0" distR="0" wp14:anchorId="56780980" wp14:editId="5611507C">
            <wp:extent cx="5266690" cy="4027805"/>
            <wp:effectExtent l="0" t="0" r="0" b="10795"/>
            <wp:docPr id="19" name="Picture 19" descr="Macintosh HD:Users:fran:Desktop:Screen Shot 2019-01-29 at 02.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ran:Desktop:Screen Shot 2019-01-29 at 02.57.4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690" cy="4027805"/>
                    </a:xfrm>
                    <a:prstGeom prst="rect">
                      <a:avLst/>
                    </a:prstGeom>
                    <a:noFill/>
                    <a:ln>
                      <a:noFill/>
                    </a:ln>
                  </pic:spPr>
                </pic:pic>
              </a:graphicData>
            </a:graphic>
          </wp:inline>
        </w:drawing>
      </w:r>
    </w:p>
    <w:p w14:paraId="272694FA" w14:textId="317E05F5" w:rsidR="00BA469A" w:rsidRDefault="00BA469A" w:rsidP="00BA469A">
      <w:pPr>
        <w:pStyle w:val="Caption"/>
        <w:jc w:val="center"/>
      </w:pPr>
      <w:r>
        <w:t xml:space="preserve">Slika </w:t>
      </w:r>
      <w:r w:rsidR="00D7635F">
        <w:fldChar w:fldCharType="begin"/>
      </w:r>
      <w:r w:rsidR="00D7635F">
        <w:instrText xml:space="preserve"> SEQ Slika \* ARABIC </w:instrText>
      </w:r>
      <w:r w:rsidR="00D7635F">
        <w:fldChar w:fldCharType="separate"/>
      </w:r>
      <w:r w:rsidR="00E612B3">
        <w:rPr>
          <w:noProof/>
        </w:rPr>
        <w:t>8</w:t>
      </w:r>
      <w:r w:rsidR="00D7635F">
        <w:rPr>
          <w:noProof/>
        </w:rPr>
        <w:fldChar w:fldCharType="end"/>
      </w:r>
      <w:r>
        <w:t xml:space="preserve"> Računanje konstantnim intervalima u ispitnom sučelju</w:t>
      </w:r>
    </w:p>
    <w:p w14:paraId="4AB7485E" w14:textId="77777777" w:rsidR="00BA469A" w:rsidRDefault="00BA469A" w:rsidP="00BA469A"/>
    <w:p w14:paraId="7460191C" w14:textId="37494C7E" w:rsidR="00BA469A" w:rsidRDefault="00BA469A" w:rsidP="00BA469A">
      <w:r>
        <w:t>Ovaj je model pogodan za implementaciju u ronilačkim računalima s mogućnošću računanja s brojevima s pomičnom točkom (floating point arithmetic).</w:t>
      </w:r>
    </w:p>
    <w:p w14:paraId="78303207" w14:textId="427D1536" w:rsidR="00BA469A" w:rsidRDefault="00BA469A" w:rsidP="00BA469A">
      <w:r>
        <w:br w:type="page"/>
      </w:r>
    </w:p>
    <w:p w14:paraId="53A3862B" w14:textId="2D9215AB" w:rsidR="00BA469A" w:rsidRDefault="00BA469A" w:rsidP="00BA469A">
      <w:pPr>
        <w:pStyle w:val="Heading2"/>
      </w:pPr>
      <w:bookmarkStart w:id="9" w:name="_Toc410354076"/>
      <w:r>
        <w:t>Implementacija cjelobrojnim računanjem</w:t>
      </w:r>
      <w:bookmarkEnd w:id="9"/>
    </w:p>
    <w:p w14:paraId="435EF963" w14:textId="77777777" w:rsidR="00BA469A" w:rsidRDefault="00BA469A" w:rsidP="00BA469A"/>
    <w:p w14:paraId="58561EA1" w14:textId="689AF1F6" w:rsidR="00BA469A" w:rsidRDefault="00BA469A" w:rsidP="00BA469A">
      <w:r>
        <w:t xml:space="preserve">Prethodno opisani model, iako pogodan za uređaje koji mogu računati s </w:t>
      </w:r>
      <w:r w:rsidR="0093070B">
        <w:t>brojevima s pomičnom točkom, nije moguće implementirati na uređajima koji nemaju tu mogućnost. S obzirom na činjenicu da većina ronilačkih računala mora minimizirati potrošnju električne energije, pri njihovoj se proizvodnji često koriste primitivni mikrokontroleri koji računaju isključivo s cijelim brojevima.</w:t>
      </w:r>
    </w:p>
    <w:p w14:paraId="23B16C78" w14:textId="77777777" w:rsidR="0093070B" w:rsidRDefault="0093070B" w:rsidP="00BA469A"/>
    <w:p w14:paraId="1B415751" w14:textId="30D6A5F2" w:rsidR="0093070B" w:rsidRDefault="0093070B" w:rsidP="00BA469A">
      <w:r>
        <w:t>Uz neka praktična ograničenja moguće je prilagoditi gore opisani algoritam tako da koristi isključivo cijele brojeve. U ovoj implementaciji se pokazuje da su 32 bitni cijeli brojevi dovoljne preciznosti za takvo računanje.</w:t>
      </w:r>
    </w:p>
    <w:p w14:paraId="5664D80F" w14:textId="21D228CF" w:rsidR="0093070B" w:rsidRDefault="0093070B" w:rsidP="00BA469A"/>
    <w:p w14:paraId="16746026" w14:textId="270ECF90" w:rsidR="0093070B" w:rsidRDefault="0093070B" w:rsidP="00BA469A">
      <w:r>
        <w:t>Prilagodbu je moguće izvršiti na sljedeći način – odredi se maksimalni tlak koji je moguć u bilo kojem od odjeljaka i njemu se dodijeli neka velika vrijednost koju je moguće zapisati u cijeli broj unaprijed određene veličine (u ovom slučaju 32 bita). Svi tlakovi u računu se skaliraju na novoodređenu jedinicu, a faktori koji se koriste u računu pretvaraju u cjelobrojne razlomke kojima je nazivnik unaprijed određen tako da je brojnik moguće zapisati u dvostruko manji cijeli broj (u ovom slučaju 16 bita).</w:t>
      </w:r>
    </w:p>
    <w:p w14:paraId="35660D09" w14:textId="77777777" w:rsidR="0093070B" w:rsidRDefault="0093070B" w:rsidP="00BA469A"/>
    <w:p w14:paraId="4BAAD54D" w14:textId="1A112EC6" w:rsidR="0093070B" w:rsidRDefault="0093070B" w:rsidP="00BA469A">
      <w:r>
        <w:t>U sljedećem ulomku koda prikazana je takva implementacija, s tim da su cjelobrojne konstante unaprijed definirane i prikazane s ostatkom konstanti na kraju ovog dokumenta.</w:t>
      </w:r>
    </w:p>
    <w:p w14:paraId="177FC09B" w14:textId="77777777" w:rsidR="0093070B" w:rsidRDefault="0093070B" w:rsidP="0093070B">
      <w:pPr>
        <w:keepNext/>
      </w:pPr>
      <w:r>
        <w:rPr>
          <w:noProof/>
        </w:rPr>
        <w:drawing>
          <wp:inline distT="0" distB="0" distL="0" distR="0" wp14:anchorId="446E5AE5" wp14:editId="34ACED5E">
            <wp:extent cx="5278120" cy="4838065"/>
            <wp:effectExtent l="0" t="0" r="5080" b="0"/>
            <wp:docPr id="20" name="Picture 20" descr="Macintosh HD:Users:fran:Desktop:Screen Shot 2019-01-29 at 03.1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ran:Desktop:Screen Shot 2019-01-29 at 03.14.0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8120" cy="4838065"/>
                    </a:xfrm>
                    <a:prstGeom prst="rect">
                      <a:avLst/>
                    </a:prstGeom>
                    <a:noFill/>
                    <a:ln>
                      <a:noFill/>
                    </a:ln>
                  </pic:spPr>
                </pic:pic>
              </a:graphicData>
            </a:graphic>
          </wp:inline>
        </w:drawing>
      </w:r>
    </w:p>
    <w:p w14:paraId="7E3D911D" w14:textId="5DDEC2C3" w:rsidR="0093070B" w:rsidRDefault="0093070B" w:rsidP="00E222BC">
      <w:pPr>
        <w:pStyle w:val="Caption"/>
        <w:jc w:val="center"/>
      </w:pPr>
      <w:r>
        <w:t xml:space="preserve">Slika </w:t>
      </w:r>
      <w:r w:rsidR="00D7635F">
        <w:fldChar w:fldCharType="begin"/>
      </w:r>
      <w:r w:rsidR="00D7635F">
        <w:instrText xml:space="preserve"> SEQ Slika \* ARABIC </w:instrText>
      </w:r>
      <w:r w:rsidR="00D7635F">
        <w:fldChar w:fldCharType="separate"/>
      </w:r>
      <w:r w:rsidR="00E612B3">
        <w:rPr>
          <w:noProof/>
        </w:rPr>
        <w:t>9</w:t>
      </w:r>
      <w:r w:rsidR="00D7635F">
        <w:rPr>
          <w:noProof/>
        </w:rPr>
        <w:fldChar w:fldCharType="end"/>
      </w:r>
      <w:r>
        <w:t xml:space="preserve"> Cjelobrojna implementacija</w:t>
      </w:r>
    </w:p>
    <w:p w14:paraId="782C2376" w14:textId="77777777" w:rsidR="00E222BC" w:rsidRDefault="00E222BC" w:rsidP="00E222BC"/>
    <w:p w14:paraId="515E6C62" w14:textId="77777777" w:rsidR="00E222BC" w:rsidRDefault="00E222BC" w:rsidP="00E222BC">
      <w:r>
        <w:t>Iz prikaza u ispitnom sučelju vidi se da ova implementacija ni po čemu ne zaostaje za prethodnom za profil u realnim granicama.</w:t>
      </w:r>
    </w:p>
    <w:p w14:paraId="587385FC" w14:textId="77777777" w:rsidR="00E222BC" w:rsidRDefault="00E222BC" w:rsidP="00E222BC">
      <w:pPr>
        <w:keepNext/>
      </w:pPr>
      <w:r>
        <w:rPr>
          <w:noProof/>
        </w:rPr>
        <w:drawing>
          <wp:inline distT="0" distB="0" distL="0" distR="0" wp14:anchorId="2CC22B9C" wp14:editId="1DD2B017">
            <wp:extent cx="5266690" cy="3935095"/>
            <wp:effectExtent l="0" t="0" r="0" b="1905"/>
            <wp:docPr id="21" name="Picture 21" descr="Macintosh HD:Users:fran:Desktop:Screen Shot 2019-01-29 at 03.1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ran:Desktop:Screen Shot 2019-01-29 at 03.17.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690" cy="3935095"/>
                    </a:xfrm>
                    <a:prstGeom prst="rect">
                      <a:avLst/>
                    </a:prstGeom>
                    <a:noFill/>
                    <a:ln>
                      <a:noFill/>
                    </a:ln>
                  </pic:spPr>
                </pic:pic>
              </a:graphicData>
            </a:graphic>
          </wp:inline>
        </w:drawing>
      </w:r>
    </w:p>
    <w:p w14:paraId="50596997" w14:textId="1DF46D6B" w:rsidR="00E222BC" w:rsidRDefault="00E222BC" w:rsidP="00E222BC">
      <w:pPr>
        <w:pStyle w:val="Caption"/>
        <w:jc w:val="center"/>
      </w:pPr>
      <w:r>
        <w:t xml:space="preserve">Slika </w:t>
      </w:r>
      <w:r w:rsidR="00D7635F">
        <w:fldChar w:fldCharType="begin"/>
      </w:r>
      <w:r w:rsidR="00D7635F">
        <w:instrText xml:space="preserve"> SEQ Slika \* ARABIC </w:instrText>
      </w:r>
      <w:r w:rsidR="00D7635F">
        <w:fldChar w:fldCharType="separate"/>
      </w:r>
      <w:r w:rsidR="00E612B3">
        <w:rPr>
          <w:noProof/>
        </w:rPr>
        <w:t>10</w:t>
      </w:r>
      <w:r w:rsidR="00D7635F">
        <w:rPr>
          <w:noProof/>
        </w:rPr>
        <w:fldChar w:fldCharType="end"/>
      </w:r>
      <w:r>
        <w:t xml:space="preserve"> Usporedba cjelobrojne i floating-point implementacije</w:t>
      </w:r>
      <w:r>
        <w:br w:type="page"/>
      </w:r>
    </w:p>
    <w:p w14:paraId="45166588" w14:textId="07309D24" w:rsidR="00E222BC" w:rsidRDefault="00E222BC" w:rsidP="00E222BC">
      <w:pPr>
        <w:pStyle w:val="Heading2"/>
      </w:pPr>
      <w:bookmarkStart w:id="10" w:name="_Toc410354077"/>
      <w:r>
        <w:t>Odjeljak kao LTI sustav</w:t>
      </w:r>
      <w:bookmarkEnd w:id="10"/>
    </w:p>
    <w:p w14:paraId="0741ED13" w14:textId="77777777" w:rsidR="00E222BC" w:rsidRDefault="00E222BC" w:rsidP="00E222BC"/>
    <w:p w14:paraId="6F091A22" w14:textId="08F626B0" w:rsidR="00E222BC" w:rsidRDefault="00E222BC" w:rsidP="00E222BC">
      <w:r>
        <w:t>Posljednja implementacija razmotrena unutar ovog projekta je implementacija u kojoj se odjeljak razmatra kao linearan vremenski nepromjenjiv (LTI) sustav.  Promotrimo li model, vidimo da odjeljak odgovara LTI sustavu prvog reda kojemu je prijenosna funkcija:</w:t>
      </w:r>
    </w:p>
    <w:p w14:paraId="3DBE7DAC" w14:textId="77777777" w:rsidR="00E222BC" w:rsidRDefault="00E222BC" w:rsidP="00E222BC"/>
    <w:p w14:paraId="59C415B4" w14:textId="33A973C8" w:rsidR="00E222BC" w:rsidRDefault="00E222BC" w:rsidP="002B16BE">
      <w:pPr>
        <w:jc w:val="center"/>
      </w:pPr>
      <w:r>
        <w:rPr>
          <w:noProof/>
        </w:rPr>
        <w:drawing>
          <wp:inline distT="0" distB="0" distL="0" distR="0" wp14:anchorId="6D83B887" wp14:editId="51466636">
            <wp:extent cx="960755" cy="370205"/>
            <wp:effectExtent l="0" t="0" r="444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0755" cy="370205"/>
                    </a:xfrm>
                    <a:prstGeom prst="rect">
                      <a:avLst/>
                    </a:prstGeom>
                    <a:noFill/>
                    <a:ln>
                      <a:noFill/>
                    </a:ln>
                  </pic:spPr>
                </pic:pic>
              </a:graphicData>
            </a:graphic>
          </wp:inline>
        </w:drawing>
      </w:r>
      <w:r>
        <w:t>.</w:t>
      </w:r>
    </w:p>
    <w:p w14:paraId="06CB9DD8" w14:textId="77777777" w:rsidR="002B16BE" w:rsidRDefault="002B16BE" w:rsidP="002B16BE">
      <w:pPr>
        <w:jc w:val="center"/>
      </w:pPr>
    </w:p>
    <w:p w14:paraId="4E0C6DCF" w14:textId="02B3872B" w:rsidR="00E222BC" w:rsidRDefault="00E222BC" w:rsidP="00E222BC">
      <w:pPr>
        <w:rPr>
          <w:lang w:val="hr-HR"/>
        </w:rPr>
      </w:pPr>
      <w:r>
        <w:t>Pobuda sustava je parcijalni tlak du</w:t>
      </w:r>
      <w:r>
        <w:rPr>
          <w:lang w:val="hr-HR"/>
        </w:rPr>
        <w:t>šika u udahnutom plinu, a izlaz sustava parcijalni tlak plina otopljenog u odjeljku.</w:t>
      </w:r>
    </w:p>
    <w:p w14:paraId="444769D2" w14:textId="77777777" w:rsidR="00E222BC" w:rsidRDefault="00E222BC" w:rsidP="00E222BC">
      <w:pPr>
        <w:rPr>
          <w:lang w:val="hr-HR"/>
        </w:rPr>
      </w:pPr>
    </w:p>
    <w:p w14:paraId="51617C19" w14:textId="77777777" w:rsidR="002B16BE" w:rsidRDefault="002B16BE" w:rsidP="00E222BC">
      <w:pPr>
        <w:rPr>
          <w:lang w:val="hr-HR"/>
        </w:rPr>
      </w:pPr>
      <w:r>
        <w:rPr>
          <w:lang w:val="hr-HR"/>
        </w:rPr>
        <w:t>Ova je implementacija zanimljiva jer daje teorijski pristup modelu kakav, koliko je autoru poznato, nije razmatran u literaturi. S praktičnog aspekta, promatranje odjeljka na ovaj način omogućava nam njegovo modeliranje analognim elektroničkim sklopom, pa tako i koncept analognog ronilačkog računala. Takvo računalo bi, unatoč ograničenoj funkcionalnosti, moglo predstavljati mnogo pouzdaniju alternativu onim digitalnima.</w:t>
      </w:r>
    </w:p>
    <w:p w14:paraId="4AB52E32" w14:textId="77777777" w:rsidR="002B16BE" w:rsidRDefault="002B16BE" w:rsidP="00E222BC">
      <w:pPr>
        <w:rPr>
          <w:lang w:val="hr-HR"/>
        </w:rPr>
      </w:pPr>
    </w:p>
    <w:p w14:paraId="1477503B" w14:textId="1BB54527" w:rsidR="002B16BE" w:rsidRPr="002B16BE" w:rsidRDefault="002B16BE" w:rsidP="00E222BC">
      <w:pPr>
        <w:rPr>
          <w:lang w:val="hr-HR"/>
        </w:rPr>
      </w:pPr>
      <w:r>
        <w:rPr>
          <w:lang w:val="hr-HR"/>
        </w:rPr>
        <w:t xml:space="preserve">Za potrebe ostvarivanja LTI sustava u ovoj implementaciji se koristi programski paket za obradu signala </w:t>
      </w:r>
      <w:r>
        <w:rPr>
          <w:i/>
          <w:lang w:val="hr-HR"/>
        </w:rPr>
        <w:t>scipy.signal.</w:t>
      </w:r>
    </w:p>
    <w:p w14:paraId="49BC1B6C" w14:textId="77777777" w:rsidR="00E222BC" w:rsidRDefault="00E222BC" w:rsidP="00E222BC"/>
    <w:p w14:paraId="6F1F83EE" w14:textId="77777777" w:rsidR="002B16BE" w:rsidRDefault="002B16BE" w:rsidP="002B16BE">
      <w:pPr>
        <w:keepNext/>
      </w:pPr>
      <w:r>
        <w:rPr>
          <w:noProof/>
        </w:rPr>
        <w:drawing>
          <wp:inline distT="0" distB="0" distL="0" distR="0" wp14:anchorId="6E364A48" wp14:editId="45FDCE64">
            <wp:extent cx="5278120" cy="3148330"/>
            <wp:effectExtent l="0" t="0" r="5080" b="1270"/>
            <wp:docPr id="23" name="Picture 23" descr="Macintosh HD:Users:fran:Desktop:Screen Shot 2019-01-29 at 03.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ran:Desktop:Screen Shot 2019-01-29 at 03.33.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8120" cy="3148330"/>
                    </a:xfrm>
                    <a:prstGeom prst="rect">
                      <a:avLst/>
                    </a:prstGeom>
                    <a:noFill/>
                    <a:ln>
                      <a:noFill/>
                    </a:ln>
                  </pic:spPr>
                </pic:pic>
              </a:graphicData>
            </a:graphic>
          </wp:inline>
        </w:drawing>
      </w:r>
    </w:p>
    <w:p w14:paraId="27153BE5" w14:textId="1CA63252" w:rsidR="002B16BE" w:rsidRDefault="002B16BE" w:rsidP="002B16BE">
      <w:pPr>
        <w:pStyle w:val="Caption"/>
        <w:jc w:val="center"/>
      </w:pPr>
      <w:r>
        <w:t xml:space="preserve">Slika </w:t>
      </w:r>
      <w:r w:rsidR="00D7635F">
        <w:fldChar w:fldCharType="begin"/>
      </w:r>
      <w:r w:rsidR="00D7635F">
        <w:instrText xml:space="preserve"> SEQ Slika \* ARABIC </w:instrText>
      </w:r>
      <w:r w:rsidR="00D7635F">
        <w:fldChar w:fldCharType="separate"/>
      </w:r>
      <w:r w:rsidR="00E612B3">
        <w:rPr>
          <w:noProof/>
        </w:rPr>
        <w:t>11</w:t>
      </w:r>
      <w:r w:rsidR="00D7635F">
        <w:rPr>
          <w:noProof/>
        </w:rPr>
        <w:fldChar w:fldCharType="end"/>
      </w:r>
      <w:r>
        <w:t xml:space="preserve"> Implementacija odjeljka kao LTI sustava</w:t>
      </w:r>
    </w:p>
    <w:p w14:paraId="5A021719" w14:textId="77777777" w:rsidR="002B16BE" w:rsidRDefault="002B16BE" w:rsidP="002B16BE">
      <w:pPr>
        <w:keepNext/>
      </w:pPr>
      <w:r>
        <w:rPr>
          <w:noProof/>
        </w:rPr>
        <w:drawing>
          <wp:inline distT="0" distB="0" distL="0" distR="0" wp14:anchorId="2262D587" wp14:editId="7A541C41">
            <wp:extent cx="5266690" cy="3947160"/>
            <wp:effectExtent l="0" t="0" r="0" b="0"/>
            <wp:docPr id="24" name="Picture 24" descr="Macintosh HD:Users:fran:Desktop:Screen Shot 2019-01-29 at 03.3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fran:Desktop:Screen Shot 2019-01-29 at 03.32.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690" cy="3947160"/>
                    </a:xfrm>
                    <a:prstGeom prst="rect">
                      <a:avLst/>
                    </a:prstGeom>
                    <a:noFill/>
                    <a:ln>
                      <a:noFill/>
                    </a:ln>
                  </pic:spPr>
                </pic:pic>
              </a:graphicData>
            </a:graphic>
          </wp:inline>
        </w:drawing>
      </w:r>
    </w:p>
    <w:p w14:paraId="09EAA19B" w14:textId="48ACFAE2" w:rsidR="002B16BE" w:rsidRDefault="002B16BE" w:rsidP="002B16BE">
      <w:pPr>
        <w:pStyle w:val="Caption"/>
        <w:jc w:val="center"/>
      </w:pPr>
      <w:r>
        <w:t xml:space="preserve">Slika </w:t>
      </w:r>
      <w:r w:rsidR="00D7635F">
        <w:fldChar w:fldCharType="begin"/>
      </w:r>
      <w:r w:rsidR="00D7635F">
        <w:instrText xml:space="preserve"> SEQ Slika \* ARABIC </w:instrText>
      </w:r>
      <w:r w:rsidR="00D7635F">
        <w:fldChar w:fldCharType="separate"/>
      </w:r>
      <w:r w:rsidR="00E612B3">
        <w:rPr>
          <w:noProof/>
        </w:rPr>
        <w:t>12</w:t>
      </w:r>
      <w:r w:rsidR="00D7635F">
        <w:rPr>
          <w:noProof/>
        </w:rPr>
        <w:fldChar w:fldCharType="end"/>
      </w:r>
      <w:r>
        <w:t xml:space="preserve"> Usporedba LTI sustava sa Schreinerovim modelom</w:t>
      </w:r>
    </w:p>
    <w:p w14:paraId="5D7F6775" w14:textId="77777777" w:rsidR="00E612B3" w:rsidRDefault="002B16BE" w:rsidP="00E612B3">
      <w:pPr>
        <w:pStyle w:val="Heading1"/>
      </w:pPr>
      <w:r>
        <w:br w:type="page"/>
      </w:r>
      <w:bookmarkStart w:id="11" w:name="_Toc410354078"/>
      <w:r w:rsidR="00E612B3">
        <w:t>Zaključak</w:t>
      </w:r>
      <w:bookmarkEnd w:id="11"/>
    </w:p>
    <w:p w14:paraId="485AFF4C" w14:textId="77777777" w:rsidR="00E612B3" w:rsidRDefault="00E612B3" w:rsidP="00E612B3"/>
    <w:p w14:paraId="6600DB0D" w14:textId="0F293D21" w:rsidR="00E612B3" w:rsidRDefault="00DF4338" w:rsidP="00E612B3">
      <w:r>
        <w:t>Iz razmotrenih implementacija modela vidljivo je da ne postoji univerzalno optimalna implementacija te se može steći dojam kako ga je pogodno implementirati za koju primjenu. Različite implementacije mogu dati rezultate koji se u maloj mjeri razlikuju. Te razlike u praksi nisu važne jer se u praktičnoj primjeni ovog modela uvodi dodatni faktor sigurnosti u obliku faktora gradijenta koji roniocu omogućava da po volji određuje konzervativnost. Ta je modifikacija algoritma trivijalna i kao takva izvan opsega ovog projekta.</w:t>
      </w:r>
    </w:p>
    <w:p w14:paraId="2D96D9AB" w14:textId="77777777" w:rsidR="00DF4338" w:rsidRDefault="00DF4338" w:rsidP="00E612B3"/>
    <w:p w14:paraId="737B6625" w14:textId="536B3390" w:rsidR="00DF4338" w:rsidRDefault="00DF4338" w:rsidP="00E612B3">
      <w:r>
        <w:t>Razmatranja iz ovog projekta mogla bi poslužiti kao podloga praktičnoj implementaciji Bühlmannovog modela u ronilačkim računalima, izračunu tablica ili planiranju urona na osobnom računalu.</w:t>
      </w:r>
    </w:p>
    <w:p w14:paraId="142AA57D" w14:textId="7BB0CAA4" w:rsidR="00E612B3" w:rsidRDefault="00E612B3" w:rsidP="00E612B3">
      <w:pPr>
        <w:pStyle w:val="Heading1"/>
      </w:pPr>
      <w:r>
        <w:br w:type="page"/>
      </w:r>
    </w:p>
    <w:p w14:paraId="3699BAAF" w14:textId="77777777" w:rsidR="002B16BE" w:rsidRDefault="002B16BE">
      <w:pPr>
        <w:jc w:val="left"/>
      </w:pPr>
    </w:p>
    <w:p w14:paraId="4CE45376" w14:textId="6E62C07D" w:rsidR="00E612B3" w:rsidRDefault="00E612B3" w:rsidP="00E612B3">
      <w:pPr>
        <w:pStyle w:val="Heading1"/>
      </w:pPr>
      <w:bookmarkStart w:id="12" w:name="_Toc410354079"/>
      <w:r>
        <w:t>Dodaci</w:t>
      </w:r>
      <w:bookmarkEnd w:id="12"/>
    </w:p>
    <w:p w14:paraId="34CCB330" w14:textId="120D6DA0" w:rsidR="002B16BE" w:rsidRDefault="00F05C43" w:rsidP="00E612B3">
      <w:pPr>
        <w:pStyle w:val="Heading2"/>
      </w:pPr>
      <w:bookmarkStart w:id="13" w:name="_Toc410354080"/>
      <w:r>
        <w:t>Dodatak: Ispitno sučelje</w:t>
      </w:r>
      <w:bookmarkEnd w:id="13"/>
    </w:p>
    <w:p w14:paraId="45360B60" w14:textId="77777777" w:rsidR="00087B3E" w:rsidRDefault="00087B3E" w:rsidP="00087B3E"/>
    <w:p w14:paraId="6F0A499A" w14:textId="187AFAD5" w:rsidR="00087B3E" w:rsidRDefault="00087B3E" w:rsidP="00087B3E">
      <w:r>
        <w:t>U sklopu ovog projekta razvijeno je</w:t>
      </w:r>
      <w:r w:rsidR="00F05C43">
        <w:t xml:space="preserve"> jednostavno</w:t>
      </w:r>
      <w:r>
        <w:t xml:space="preserve"> sučelje za ispitivanje modela i prikaz njihovih rezultata.</w:t>
      </w:r>
      <w:r w:rsidR="00D7635F">
        <w:t xml:space="preserve"> Ispitno se sučelje pokreće pokretanjem python datoteke </w:t>
      </w:r>
      <w:r w:rsidR="00D7635F" w:rsidRPr="00D7635F">
        <w:rPr>
          <w:i/>
        </w:rPr>
        <w:t>gui.py</w:t>
      </w:r>
      <w:r w:rsidR="00D7635F">
        <w:t xml:space="preserve"> iz repozitorija projekta.</w:t>
      </w:r>
    </w:p>
    <w:p w14:paraId="104CA4D0" w14:textId="77777777" w:rsidR="00F05C43" w:rsidRDefault="00F05C43" w:rsidP="00087B3E"/>
    <w:p w14:paraId="67D4A0C7" w14:textId="2C63A423" w:rsidR="00F05C43" w:rsidRDefault="00F05C43" w:rsidP="00087B3E">
      <w:r>
        <w:t>Sučelje se koristi u nekoliko koraka. Najprije se učita jedan ili više profila urona za koje je potrebno izračunati dekompresijski profil:</w:t>
      </w:r>
    </w:p>
    <w:p w14:paraId="3B6A2C05" w14:textId="77777777" w:rsidR="00F05C43" w:rsidRDefault="00F05C43" w:rsidP="00087B3E"/>
    <w:p w14:paraId="0CBCF14F" w14:textId="77777777" w:rsidR="00F05C43" w:rsidRDefault="00F05C43" w:rsidP="00F05C43">
      <w:pPr>
        <w:keepNext/>
      </w:pPr>
      <w:r>
        <w:rPr>
          <w:noProof/>
        </w:rPr>
        <w:drawing>
          <wp:inline distT="0" distB="0" distL="0" distR="0" wp14:anchorId="4E42813F" wp14:editId="5A4DB336">
            <wp:extent cx="5278120" cy="3923665"/>
            <wp:effectExtent l="0" t="0" r="5080" b="0"/>
            <wp:docPr id="25" name="Picture 25" descr="Macintosh HD:Users:fran:Desktop:Screen Shot 2019-01-29 at 03.3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fran:Desktop:Screen Shot 2019-01-29 at 03.38.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8120" cy="3923665"/>
                    </a:xfrm>
                    <a:prstGeom prst="rect">
                      <a:avLst/>
                    </a:prstGeom>
                    <a:noFill/>
                    <a:ln>
                      <a:noFill/>
                    </a:ln>
                  </pic:spPr>
                </pic:pic>
              </a:graphicData>
            </a:graphic>
          </wp:inline>
        </w:drawing>
      </w:r>
    </w:p>
    <w:p w14:paraId="4F660E0F" w14:textId="5F1C7AD7" w:rsidR="00F05C43" w:rsidRDefault="00F05C43" w:rsidP="00F05C43">
      <w:pPr>
        <w:pStyle w:val="Caption"/>
        <w:jc w:val="center"/>
      </w:pPr>
      <w:r>
        <w:t xml:space="preserve">Slika </w:t>
      </w:r>
      <w:r w:rsidR="00D7635F">
        <w:fldChar w:fldCharType="begin"/>
      </w:r>
      <w:r w:rsidR="00D7635F">
        <w:instrText xml:space="preserve"> SEQ Slika \* ARABIC </w:instrText>
      </w:r>
      <w:r w:rsidR="00D7635F">
        <w:fldChar w:fldCharType="separate"/>
      </w:r>
      <w:r w:rsidR="00E612B3">
        <w:rPr>
          <w:noProof/>
        </w:rPr>
        <w:t>13</w:t>
      </w:r>
      <w:r w:rsidR="00D7635F">
        <w:rPr>
          <w:noProof/>
        </w:rPr>
        <w:fldChar w:fldCharType="end"/>
      </w:r>
      <w:r>
        <w:t xml:space="preserve"> Učitavanje profila u ispitno sučelje</w:t>
      </w:r>
    </w:p>
    <w:p w14:paraId="62A16990" w14:textId="324AE042" w:rsidR="00E8610B" w:rsidRDefault="00E8610B">
      <w:pPr>
        <w:jc w:val="left"/>
      </w:pPr>
      <w:r>
        <w:br w:type="page"/>
      </w:r>
    </w:p>
    <w:p w14:paraId="7D8A1785" w14:textId="77777777" w:rsidR="00F05C43" w:rsidRDefault="00F05C43" w:rsidP="00F05C43"/>
    <w:p w14:paraId="655BA2E2" w14:textId="0784B5AF" w:rsidR="00F05C43" w:rsidRDefault="00F05C43" w:rsidP="00F05C43">
      <w:r>
        <w:t xml:space="preserve">Potom se u donjem lijevom uglu odabere jedan ili više dekompresijskih modela. Dostupni dekompresijski modeli definirani su u datoteci </w:t>
      </w:r>
      <w:r w:rsidRPr="00F05C43">
        <w:rPr>
          <w:i/>
        </w:rPr>
        <w:t>available_models.py</w:t>
      </w:r>
      <w:r>
        <w:t xml:space="preserve"> koju je moguće proširiti.</w:t>
      </w:r>
    </w:p>
    <w:p w14:paraId="093ABE8A" w14:textId="77777777" w:rsidR="00F05C43" w:rsidRDefault="00F05C43" w:rsidP="00F05C43"/>
    <w:p w14:paraId="2DAC5DF2" w14:textId="77777777" w:rsidR="00F05C43" w:rsidRPr="00F05C43" w:rsidRDefault="00F05C43" w:rsidP="00F05C43"/>
    <w:p w14:paraId="059C9F12" w14:textId="77777777" w:rsidR="00F05C43" w:rsidRDefault="00F05C43" w:rsidP="00087B3E"/>
    <w:p w14:paraId="7A41270B" w14:textId="77777777" w:rsidR="00F05C43" w:rsidRDefault="00F05C43" w:rsidP="00F05C43">
      <w:pPr>
        <w:keepNext/>
      </w:pPr>
      <w:r>
        <w:rPr>
          <w:noProof/>
        </w:rPr>
        <w:drawing>
          <wp:inline distT="0" distB="0" distL="0" distR="0" wp14:anchorId="4298B676" wp14:editId="0A7B1F3F">
            <wp:extent cx="5278120" cy="3958590"/>
            <wp:effectExtent l="0" t="0" r="5080" b="3810"/>
            <wp:docPr id="26" name="Picture 26" descr="Macintosh HD:Users:fran:Desktop:Screen Shot 2019-01-29 at 03.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fran:Desktop:Screen Shot 2019-01-29 at 03.41.5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8120" cy="3958590"/>
                    </a:xfrm>
                    <a:prstGeom prst="rect">
                      <a:avLst/>
                    </a:prstGeom>
                    <a:noFill/>
                    <a:ln>
                      <a:noFill/>
                    </a:ln>
                  </pic:spPr>
                </pic:pic>
              </a:graphicData>
            </a:graphic>
          </wp:inline>
        </w:drawing>
      </w:r>
    </w:p>
    <w:p w14:paraId="648F2C89" w14:textId="0B070830" w:rsidR="00F05C43" w:rsidRDefault="00F05C43" w:rsidP="00E8610B">
      <w:pPr>
        <w:pStyle w:val="Caption"/>
        <w:jc w:val="center"/>
      </w:pPr>
      <w:r>
        <w:t xml:space="preserve">Slika </w:t>
      </w:r>
      <w:r w:rsidR="00D7635F">
        <w:fldChar w:fldCharType="begin"/>
      </w:r>
      <w:r w:rsidR="00D7635F">
        <w:instrText xml:space="preserve"> SEQ Slika \* ARABIC </w:instrText>
      </w:r>
      <w:r w:rsidR="00D7635F">
        <w:fldChar w:fldCharType="separate"/>
      </w:r>
      <w:r w:rsidR="00E612B3">
        <w:rPr>
          <w:noProof/>
        </w:rPr>
        <w:t>14</w:t>
      </w:r>
      <w:r w:rsidR="00D7635F">
        <w:rPr>
          <w:noProof/>
        </w:rPr>
        <w:fldChar w:fldCharType="end"/>
      </w:r>
      <w:r>
        <w:t xml:space="preserve"> Odabir dekompresijskih modela u ispitnom sučelju</w:t>
      </w:r>
    </w:p>
    <w:p w14:paraId="4131FFE8" w14:textId="325BFD1D" w:rsidR="00E8610B" w:rsidRDefault="00E8610B">
      <w:pPr>
        <w:jc w:val="left"/>
      </w:pPr>
      <w:r>
        <w:br w:type="page"/>
      </w:r>
    </w:p>
    <w:p w14:paraId="0E0A0ABE" w14:textId="77777777" w:rsidR="00E8610B" w:rsidRDefault="00E8610B" w:rsidP="00E8610B"/>
    <w:p w14:paraId="3633410C" w14:textId="65C2D4B3" w:rsidR="00E8610B" w:rsidRDefault="00E8610B" w:rsidP="00E8610B">
      <w:r>
        <w:t>Pritiskom na gumb “Run Calculations” pokreće se računanje modela i rezultati se prikazuju na grafu i u tekstualnom polju ispod njega.</w:t>
      </w:r>
    </w:p>
    <w:p w14:paraId="42EEFF3E" w14:textId="77777777" w:rsidR="00E8610B" w:rsidRDefault="00E8610B" w:rsidP="00E8610B"/>
    <w:p w14:paraId="69814D78" w14:textId="77777777" w:rsidR="00E8610B" w:rsidRDefault="00E8610B" w:rsidP="00E8610B">
      <w:pPr>
        <w:keepNext/>
      </w:pPr>
      <w:r>
        <w:rPr>
          <w:noProof/>
        </w:rPr>
        <w:drawing>
          <wp:inline distT="0" distB="0" distL="0" distR="0" wp14:anchorId="77728C95" wp14:editId="634886A2">
            <wp:extent cx="5266690" cy="3923665"/>
            <wp:effectExtent l="0" t="0" r="0" b="0"/>
            <wp:docPr id="27" name="Picture 27" descr="Macintosh HD:Users:fran:Desktop:Screen Shot 2019-01-29 at 03.4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fran:Desktop:Screen Shot 2019-01-29 at 03.43.5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6690" cy="3923665"/>
                    </a:xfrm>
                    <a:prstGeom prst="rect">
                      <a:avLst/>
                    </a:prstGeom>
                    <a:noFill/>
                    <a:ln>
                      <a:noFill/>
                    </a:ln>
                  </pic:spPr>
                </pic:pic>
              </a:graphicData>
            </a:graphic>
          </wp:inline>
        </w:drawing>
      </w:r>
    </w:p>
    <w:p w14:paraId="7E66B56F" w14:textId="4D32D681" w:rsidR="00E8610B" w:rsidRDefault="00E8610B" w:rsidP="00E8610B">
      <w:pPr>
        <w:pStyle w:val="Caption"/>
        <w:jc w:val="center"/>
      </w:pPr>
      <w:r>
        <w:t xml:space="preserve">Slika </w:t>
      </w:r>
      <w:r w:rsidR="00D7635F">
        <w:fldChar w:fldCharType="begin"/>
      </w:r>
      <w:r w:rsidR="00D7635F">
        <w:instrText xml:space="preserve"> SEQ Slika \* ARABIC </w:instrText>
      </w:r>
      <w:r w:rsidR="00D7635F">
        <w:fldChar w:fldCharType="separate"/>
      </w:r>
      <w:r w:rsidR="00E612B3">
        <w:rPr>
          <w:noProof/>
        </w:rPr>
        <w:t>15</w:t>
      </w:r>
      <w:r w:rsidR="00D7635F">
        <w:rPr>
          <w:noProof/>
        </w:rPr>
        <w:fldChar w:fldCharType="end"/>
      </w:r>
      <w:r>
        <w:t xml:space="preserve"> Prikaz rezultata u ispitnom sučelju</w:t>
      </w:r>
    </w:p>
    <w:p w14:paraId="35B53776" w14:textId="041D844F" w:rsidR="00E8610B" w:rsidRDefault="00E8610B">
      <w:pPr>
        <w:jc w:val="left"/>
      </w:pPr>
      <w:r>
        <w:br w:type="page"/>
      </w:r>
    </w:p>
    <w:p w14:paraId="7B698763" w14:textId="1E37B7D6" w:rsidR="00E8610B" w:rsidRDefault="00E8610B" w:rsidP="00E612B3">
      <w:pPr>
        <w:pStyle w:val="Heading2"/>
      </w:pPr>
      <w:bookmarkStart w:id="14" w:name="_Toc410354081"/>
      <w:r>
        <w:t>Dodatak: Kod za izračun dekompresijskog profila</w:t>
      </w:r>
      <w:bookmarkEnd w:id="14"/>
    </w:p>
    <w:p w14:paraId="6BBC4B05" w14:textId="77777777" w:rsidR="00E612B3" w:rsidRDefault="00E612B3" w:rsidP="00E612B3"/>
    <w:p w14:paraId="3196E253" w14:textId="72D59F77" w:rsidR="00E612B3" w:rsidRPr="00E612B3" w:rsidRDefault="00E612B3" w:rsidP="00E612B3">
      <w:r>
        <w:t>Pri izračunu dekompresijskog profila koristi se simulacija izrona konstantnom brzinom. Ako se pritom naiđe na dekompresijski strop koji je bliže od tri metra trenutnoj dubini, simulira se dekompresijski zastanak dok izron za sljedeća tri metra ne bude siguran.</w:t>
      </w:r>
    </w:p>
    <w:p w14:paraId="1A7BE61D" w14:textId="77777777" w:rsidR="00E8610B" w:rsidRDefault="00E8610B" w:rsidP="00E8610B"/>
    <w:p w14:paraId="02CA2D7A" w14:textId="77777777" w:rsidR="00E612B3" w:rsidRDefault="00E612B3" w:rsidP="00E612B3">
      <w:pPr>
        <w:keepNext/>
      </w:pPr>
      <w:r>
        <w:rPr>
          <w:noProof/>
        </w:rPr>
        <w:drawing>
          <wp:inline distT="0" distB="0" distL="0" distR="0" wp14:anchorId="2BF5C28C" wp14:editId="1FC25157">
            <wp:extent cx="5266690" cy="4629785"/>
            <wp:effectExtent l="0" t="0" r="0" b="0"/>
            <wp:docPr id="28" name="Picture 28" descr="Macintosh HD:Users:fran:Desktop:Screen Shot 2019-01-29 at 03.4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fran:Desktop:Screen Shot 2019-01-29 at 03.46.4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6690" cy="4629785"/>
                    </a:xfrm>
                    <a:prstGeom prst="rect">
                      <a:avLst/>
                    </a:prstGeom>
                    <a:noFill/>
                    <a:ln>
                      <a:noFill/>
                    </a:ln>
                  </pic:spPr>
                </pic:pic>
              </a:graphicData>
            </a:graphic>
          </wp:inline>
        </w:drawing>
      </w:r>
    </w:p>
    <w:p w14:paraId="213F662E" w14:textId="66B0DC5B" w:rsidR="00E612B3" w:rsidRDefault="00E612B3" w:rsidP="00E612B3">
      <w:pPr>
        <w:pStyle w:val="Caption"/>
        <w:jc w:val="center"/>
      </w:pPr>
      <w:r>
        <w:t xml:space="preserve">Slika </w:t>
      </w:r>
      <w:r w:rsidR="00D7635F">
        <w:fldChar w:fldCharType="begin"/>
      </w:r>
      <w:r w:rsidR="00D7635F">
        <w:instrText xml:space="preserve"> SEQ Slika \* ARABIC </w:instrText>
      </w:r>
      <w:r w:rsidR="00D7635F">
        <w:fldChar w:fldCharType="separate"/>
      </w:r>
      <w:r>
        <w:rPr>
          <w:noProof/>
        </w:rPr>
        <w:t>16</w:t>
      </w:r>
      <w:r w:rsidR="00D7635F">
        <w:rPr>
          <w:noProof/>
        </w:rPr>
        <w:fldChar w:fldCharType="end"/>
      </w:r>
      <w:r>
        <w:t xml:space="preserve"> Kod za izračun profila (prvi dio)</w:t>
      </w:r>
    </w:p>
    <w:p w14:paraId="6C5030E7" w14:textId="77777777" w:rsidR="00E612B3" w:rsidRDefault="00E612B3" w:rsidP="00E612B3">
      <w:pPr>
        <w:keepNext/>
      </w:pPr>
      <w:r>
        <w:rPr>
          <w:noProof/>
        </w:rPr>
        <w:drawing>
          <wp:inline distT="0" distB="0" distL="0" distR="0" wp14:anchorId="3DDFBA18" wp14:editId="2E06EF30">
            <wp:extent cx="5266690" cy="4456430"/>
            <wp:effectExtent l="0" t="0" r="0" b="0"/>
            <wp:docPr id="29" name="Picture 29" descr="Macintosh HD:Users:fran:Desktop:Screen Shot 2019-01-29 at 03.4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fran:Desktop:Screen Shot 2019-01-29 at 03.47.0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690" cy="4456430"/>
                    </a:xfrm>
                    <a:prstGeom prst="rect">
                      <a:avLst/>
                    </a:prstGeom>
                    <a:noFill/>
                    <a:ln>
                      <a:noFill/>
                    </a:ln>
                  </pic:spPr>
                </pic:pic>
              </a:graphicData>
            </a:graphic>
          </wp:inline>
        </w:drawing>
      </w:r>
    </w:p>
    <w:p w14:paraId="5B70F817" w14:textId="0B260FB7" w:rsidR="00E612B3" w:rsidRDefault="00E612B3" w:rsidP="00E612B3">
      <w:pPr>
        <w:pStyle w:val="Caption"/>
        <w:jc w:val="center"/>
      </w:pPr>
      <w:r>
        <w:t xml:space="preserve">Slika </w:t>
      </w:r>
      <w:r w:rsidR="00D7635F">
        <w:fldChar w:fldCharType="begin"/>
      </w:r>
      <w:r w:rsidR="00D7635F">
        <w:instrText xml:space="preserve"> SEQ Slika \* ARABIC </w:instrText>
      </w:r>
      <w:r w:rsidR="00D7635F">
        <w:fldChar w:fldCharType="separate"/>
      </w:r>
      <w:r>
        <w:rPr>
          <w:noProof/>
        </w:rPr>
        <w:t>17</w:t>
      </w:r>
      <w:r w:rsidR="00D7635F">
        <w:rPr>
          <w:noProof/>
        </w:rPr>
        <w:fldChar w:fldCharType="end"/>
      </w:r>
      <w:r>
        <w:t xml:space="preserve"> Kod za izračun profila (drugi dio)</w:t>
      </w:r>
    </w:p>
    <w:p w14:paraId="399500D7" w14:textId="77777777" w:rsidR="00E612B3" w:rsidRDefault="00E612B3" w:rsidP="00E612B3">
      <w:pPr>
        <w:keepNext/>
      </w:pPr>
      <w:r>
        <w:rPr>
          <w:noProof/>
        </w:rPr>
        <w:drawing>
          <wp:inline distT="0" distB="0" distL="0" distR="0" wp14:anchorId="398CD3D3" wp14:editId="0C773C06">
            <wp:extent cx="5278120" cy="2106295"/>
            <wp:effectExtent l="0" t="0" r="5080" b="1905"/>
            <wp:docPr id="30" name="Picture 30" descr="Macintosh HD:Users:fran:Desktop:Screen Shot 2019-01-29 at 03.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fran:Desktop:Screen Shot 2019-01-29 at 03.47.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8120" cy="2106295"/>
                    </a:xfrm>
                    <a:prstGeom prst="rect">
                      <a:avLst/>
                    </a:prstGeom>
                    <a:noFill/>
                    <a:ln>
                      <a:noFill/>
                    </a:ln>
                  </pic:spPr>
                </pic:pic>
              </a:graphicData>
            </a:graphic>
          </wp:inline>
        </w:drawing>
      </w:r>
    </w:p>
    <w:p w14:paraId="5A94434A" w14:textId="55F451BE" w:rsidR="00E612B3" w:rsidRDefault="00E612B3" w:rsidP="00E612B3">
      <w:pPr>
        <w:pStyle w:val="Caption"/>
        <w:jc w:val="center"/>
      </w:pPr>
      <w:r>
        <w:t xml:space="preserve">Slika </w:t>
      </w:r>
      <w:r w:rsidR="00D7635F">
        <w:fldChar w:fldCharType="begin"/>
      </w:r>
      <w:r w:rsidR="00D7635F">
        <w:instrText xml:space="preserve"> SEQ Slika \* ARABIC </w:instrText>
      </w:r>
      <w:r w:rsidR="00D7635F">
        <w:fldChar w:fldCharType="separate"/>
      </w:r>
      <w:r>
        <w:rPr>
          <w:noProof/>
        </w:rPr>
        <w:t>18</w:t>
      </w:r>
      <w:r w:rsidR="00D7635F">
        <w:rPr>
          <w:noProof/>
        </w:rPr>
        <w:fldChar w:fldCharType="end"/>
      </w:r>
      <w:r>
        <w:t xml:space="preserve"> Kod za izračun profila (treći dio)</w:t>
      </w:r>
    </w:p>
    <w:p w14:paraId="18F0BBD2" w14:textId="77777777" w:rsidR="00E612B3" w:rsidRDefault="00E612B3">
      <w:pPr>
        <w:jc w:val="left"/>
        <w:rPr>
          <w:b/>
          <w:bCs/>
          <w:color w:val="4F81BD" w:themeColor="accent1"/>
          <w:sz w:val="18"/>
          <w:szCs w:val="18"/>
        </w:rPr>
      </w:pPr>
      <w:r>
        <w:br w:type="page"/>
      </w:r>
    </w:p>
    <w:p w14:paraId="0711EE6C" w14:textId="5C8A044C" w:rsidR="00E8610B" w:rsidRDefault="00E612B3" w:rsidP="00E612B3">
      <w:pPr>
        <w:pStyle w:val="Heading2"/>
      </w:pPr>
      <w:bookmarkStart w:id="15" w:name="_Toc410354082"/>
      <w:r>
        <w:t>Dodatak: Definicije konstanti korištenih u kodu</w:t>
      </w:r>
      <w:bookmarkEnd w:id="15"/>
    </w:p>
    <w:p w14:paraId="35D3B7F8" w14:textId="77777777" w:rsidR="00E612B3" w:rsidRDefault="00E612B3" w:rsidP="00E612B3"/>
    <w:p w14:paraId="70C1089C" w14:textId="77777777" w:rsidR="00E612B3" w:rsidRDefault="00E612B3" w:rsidP="00E612B3">
      <w:pPr>
        <w:keepNext/>
        <w:jc w:val="center"/>
      </w:pPr>
      <w:r>
        <w:rPr>
          <w:noProof/>
        </w:rPr>
        <w:drawing>
          <wp:inline distT="0" distB="0" distL="0" distR="0" wp14:anchorId="0AA9CC7E" wp14:editId="506667B8">
            <wp:extent cx="3763337" cy="5160862"/>
            <wp:effectExtent l="0" t="0" r="0" b="0"/>
            <wp:docPr id="31" name="Picture 31" descr="Macintosh HD:Users:fran:Desktop:Screen Shot 2019-01-29 at 03.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fran:Desktop:Screen Shot 2019-01-29 at 03.52.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3337" cy="5160862"/>
                    </a:xfrm>
                    <a:prstGeom prst="rect">
                      <a:avLst/>
                    </a:prstGeom>
                    <a:noFill/>
                    <a:ln>
                      <a:noFill/>
                    </a:ln>
                  </pic:spPr>
                </pic:pic>
              </a:graphicData>
            </a:graphic>
          </wp:inline>
        </w:drawing>
      </w:r>
    </w:p>
    <w:p w14:paraId="387439BD" w14:textId="6EB09038" w:rsidR="00E612B3" w:rsidRDefault="00E612B3" w:rsidP="00E612B3">
      <w:pPr>
        <w:pStyle w:val="Caption"/>
        <w:jc w:val="center"/>
      </w:pPr>
      <w:r>
        <w:t xml:space="preserve">Slika </w:t>
      </w:r>
      <w:r w:rsidR="00D7635F">
        <w:fldChar w:fldCharType="begin"/>
      </w:r>
      <w:r w:rsidR="00D7635F">
        <w:instrText xml:space="preserve"> SEQ Slika \* ARABIC </w:instrText>
      </w:r>
      <w:r w:rsidR="00D7635F">
        <w:fldChar w:fldCharType="separate"/>
      </w:r>
      <w:r>
        <w:rPr>
          <w:noProof/>
        </w:rPr>
        <w:t>19</w:t>
      </w:r>
      <w:r w:rsidR="00D7635F">
        <w:rPr>
          <w:noProof/>
        </w:rPr>
        <w:fldChar w:fldCharType="end"/>
      </w:r>
      <w:r>
        <w:t xml:space="preserve"> Definicije konstanti (prvi dio)</w:t>
      </w:r>
    </w:p>
    <w:p w14:paraId="2DCF7E6D" w14:textId="77777777" w:rsidR="00E612B3" w:rsidRDefault="00E612B3" w:rsidP="00E612B3">
      <w:pPr>
        <w:keepNext/>
        <w:jc w:val="center"/>
      </w:pPr>
      <w:r w:rsidRPr="00E612B3">
        <w:rPr>
          <w:noProof/>
        </w:rPr>
        <w:t xml:space="preserve"> </w:t>
      </w:r>
      <w:r>
        <w:rPr>
          <w:noProof/>
        </w:rPr>
        <w:drawing>
          <wp:inline distT="0" distB="0" distL="0" distR="0" wp14:anchorId="0F97807C" wp14:editId="3E46831B">
            <wp:extent cx="3733824" cy="1944795"/>
            <wp:effectExtent l="0" t="0" r="0" b="11430"/>
            <wp:docPr id="32" name="Picture 32" descr="Macintosh HD:Users:fran:Desktop:Screen Shot 2019-01-29 at 03.5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fran:Desktop:Screen Shot 2019-01-29 at 03.52.1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5953" cy="1945904"/>
                    </a:xfrm>
                    <a:prstGeom prst="rect">
                      <a:avLst/>
                    </a:prstGeom>
                    <a:noFill/>
                    <a:ln>
                      <a:noFill/>
                    </a:ln>
                  </pic:spPr>
                </pic:pic>
              </a:graphicData>
            </a:graphic>
          </wp:inline>
        </w:drawing>
      </w:r>
    </w:p>
    <w:p w14:paraId="16456F33" w14:textId="71A2308B" w:rsidR="00E612B3" w:rsidRDefault="00E612B3" w:rsidP="00E612B3">
      <w:pPr>
        <w:pStyle w:val="Caption"/>
        <w:jc w:val="center"/>
      </w:pPr>
      <w:r>
        <w:t xml:space="preserve">Slika </w:t>
      </w:r>
      <w:r w:rsidR="00D7635F">
        <w:fldChar w:fldCharType="begin"/>
      </w:r>
      <w:r w:rsidR="00D7635F">
        <w:instrText xml:space="preserve"> SEQ Slika \* ARABIC </w:instrText>
      </w:r>
      <w:r w:rsidR="00D7635F">
        <w:fldChar w:fldCharType="separate"/>
      </w:r>
      <w:r>
        <w:rPr>
          <w:noProof/>
        </w:rPr>
        <w:t>20</w:t>
      </w:r>
      <w:r w:rsidR="00D7635F">
        <w:rPr>
          <w:noProof/>
        </w:rPr>
        <w:fldChar w:fldCharType="end"/>
      </w:r>
      <w:r>
        <w:t xml:space="preserve"> Definicije konstanti (drugi dio)</w:t>
      </w:r>
    </w:p>
    <w:p w14:paraId="2E7C4CFC" w14:textId="54EB368D" w:rsidR="00E612B3" w:rsidRDefault="00E612B3" w:rsidP="00A57676">
      <w:pPr>
        <w:pStyle w:val="Heading1"/>
      </w:pPr>
      <w:r>
        <w:br w:type="page"/>
      </w:r>
      <w:bookmarkStart w:id="16" w:name="_Toc410354083"/>
      <w:r w:rsidR="00A57676">
        <w:t>Popis literature</w:t>
      </w:r>
      <w:bookmarkEnd w:id="16"/>
    </w:p>
    <w:p w14:paraId="108EE4C6" w14:textId="77777777" w:rsidR="00A57676" w:rsidRDefault="00A57676" w:rsidP="00A57676"/>
    <w:p w14:paraId="5E98A905" w14:textId="212C5501" w:rsidR="00A57676" w:rsidRDefault="00A57676" w:rsidP="009233F2">
      <w:pPr>
        <w:pStyle w:val="ListParagraph"/>
        <w:numPr>
          <w:ilvl w:val="0"/>
          <w:numId w:val="1"/>
        </w:numPr>
        <w:jc w:val="left"/>
      </w:pPr>
      <w:r>
        <w:rPr>
          <w:i/>
        </w:rPr>
        <w:t>Deco for D</w:t>
      </w:r>
      <w:r w:rsidRPr="00A57676">
        <w:rPr>
          <w:i/>
        </w:rPr>
        <w:t>ivers</w:t>
      </w:r>
      <w:r>
        <w:t>, Mark Powell, 2008</w:t>
      </w:r>
      <w:r w:rsidR="009233F2">
        <w:t>.</w:t>
      </w:r>
    </w:p>
    <w:p w14:paraId="799DDD66" w14:textId="79B7F484" w:rsidR="00A57676" w:rsidRDefault="00A57676" w:rsidP="009233F2">
      <w:pPr>
        <w:pStyle w:val="ListParagraph"/>
        <w:numPr>
          <w:ilvl w:val="0"/>
          <w:numId w:val="1"/>
        </w:numPr>
        <w:jc w:val="left"/>
      </w:pPr>
      <w:r w:rsidRPr="009233F2">
        <w:rPr>
          <w:i/>
        </w:rPr>
        <w:t>Decompression-Decompression sickness</w:t>
      </w:r>
      <w:r>
        <w:t xml:space="preserve">, Albert A. Bühlmann, </w:t>
      </w:r>
      <w:r w:rsidR="009233F2">
        <w:t>1984.</w:t>
      </w:r>
    </w:p>
    <w:p w14:paraId="3CC5D451" w14:textId="126D6851" w:rsidR="009233F2" w:rsidRPr="009233F2" w:rsidRDefault="009233F2" w:rsidP="009233F2">
      <w:pPr>
        <w:pStyle w:val="ListParagraph"/>
        <w:numPr>
          <w:ilvl w:val="0"/>
          <w:numId w:val="1"/>
        </w:numPr>
        <w:jc w:val="left"/>
        <w:rPr>
          <w:i/>
        </w:rPr>
      </w:pPr>
      <w:r w:rsidRPr="009233F2">
        <w:rPr>
          <w:i/>
        </w:rPr>
        <w:t>Some Introductory “Lessons” About Diss</w:t>
      </w:r>
      <w:r>
        <w:rPr>
          <w:i/>
        </w:rPr>
        <w:t xml:space="preserve">olved Gas Decompression Modeling, </w:t>
      </w:r>
      <w:r>
        <w:t>Erik C. Baker, dohvaćeno s (</w:t>
      </w:r>
      <w:hyperlink r:id="rId37" w:history="1">
        <w:r w:rsidRPr="00793F8E">
          <w:rPr>
            <w:rStyle w:val="Hyperlink"/>
          </w:rPr>
          <w:t>https://www.shearwater.com/wp-content/uploads/2012/08/Introductory-Deco-Lessons.pdf</w:t>
        </w:r>
      </w:hyperlink>
      <w:r>
        <w:t>) 10. siječnja 2019.</w:t>
      </w:r>
    </w:p>
    <w:p w14:paraId="744BAC22" w14:textId="248C8CFF" w:rsidR="009233F2" w:rsidRPr="009233F2" w:rsidRDefault="009233F2" w:rsidP="009233F2">
      <w:pPr>
        <w:pStyle w:val="ListParagraph"/>
        <w:numPr>
          <w:ilvl w:val="0"/>
          <w:numId w:val="1"/>
        </w:numPr>
        <w:jc w:val="left"/>
        <w:rPr>
          <w:i/>
        </w:rPr>
      </w:pPr>
      <w:r>
        <w:rPr>
          <w:i/>
        </w:rPr>
        <w:t xml:space="preserve">Decompression theory, </w:t>
      </w:r>
      <w:r w:rsidRPr="009233F2">
        <w:t>Wikipedia</w:t>
      </w:r>
      <w:r>
        <w:rPr>
          <w:i/>
        </w:rPr>
        <w:t xml:space="preserve">, </w:t>
      </w:r>
      <w:r>
        <w:t>dohvaćeno 10. siječnja 2019.</w:t>
      </w:r>
    </w:p>
    <w:sectPr w:rsidR="009233F2" w:rsidRPr="009233F2" w:rsidSect="007303F4">
      <w:headerReference w:type="default" r:id="rId38"/>
      <w:footerReference w:type="even" r:id="rId39"/>
      <w:footerReference w:type="default" r:id="rId40"/>
      <w:pgSz w:w="11901" w:h="16817"/>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E0932E" w14:textId="77777777" w:rsidR="00A57676" w:rsidRDefault="00A57676" w:rsidP="007303F4">
      <w:r>
        <w:separator/>
      </w:r>
    </w:p>
  </w:endnote>
  <w:endnote w:type="continuationSeparator" w:id="0">
    <w:p w14:paraId="1249755F" w14:textId="77777777" w:rsidR="00A57676" w:rsidRDefault="00A57676" w:rsidP="007303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1E9D7C" w14:textId="77777777" w:rsidR="00A57676" w:rsidRDefault="00A57676" w:rsidP="007303F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8C61B6" w14:textId="77777777" w:rsidR="00A57676" w:rsidRDefault="00D7635F" w:rsidP="007303F4">
    <w:pPr>
      <w:pStyle w:val="Footer"/>
      <w:ind w:right="360"/>
    </w:pPr>
    <w:sdt>
      <w:sdtPr>
        <w:id w:val="969400743"/>
        <w:placeholder>
          <w:docPart w:val="40B8B6B904DB9E4BAE71A08BB71DEE6B"/>
        </w:placeholder>
        <w:temporary/>
        <w:showingPlcHdr/>
      </w:sdtPr>
      <w:sdtEndPr/>
      <w:sdtContent>
        <w:r w:rsidR="00A57676">
          <w:t>[Type text]</w:t>
        </w:r>
      </w:sdtContent>
    </w:sdt>
    <w:r w:rsidR="00A57676">
      <w:ptab w:relativeTo="margin" w:alignment="center" w:leader="none"/>
    </w:r>
    <w:sdt>
      <w:sdtPr>
        <w:id w:val="969400748"/>
        <w:placeholder>
          <w:docPart w:val="3D0AEDD8309C9949837A437028F36CF8"/>
        </w:placeholder>
        <w:temporary/>
        <w:showingPlcHdr/>
      </w:sdtPr>
      <w:sdtEndPr/>
      <w:sdtContent>
        <w:r w:rsidR="00A57676">
          <w:t>[Type text]</w:t>
        </w:r>
      </w:sdtContent>
    </w:sdt>
    <w:r w:rsidR="00A57676">
      <w:ptab w:relativeTo="margin" w:alignment="right" w:leader="none"/>
    </w:r>
    <w:sdt>
      <w:sdtPr>
        <w:id w:val="969400753"/>
        <w:placeholder>
          <w:docPart w:val="2A609A0150055A45B23693D42C5FC6FC"/>
        </w:placeholder>
        <w:temporary/>
        <w:showingPlcHdr/>
      </w:sdtPr>
      <w:sdtEndPr/>
      <w:sdtContent>
        <w:r w:rsidR="00A57676">
          <w:t>[Type text]</w:t>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93D579" w14:textId="77777777" w:rsidR="00A57676" w:rsidRDefault="00A57676" w:rsidP="007303F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7635F">
      <w:rPr>
        <w:rStyle w:val="PageNumber"/>
        <w:noProof/>
      </w:rPr>
      <w:t>7</w:t>
    </w:r>
    <w:r>
      <w:rPr>
        <w:rStyle w:val="PageNumber"/>
      </w:rPr>
      <w:fldChar w:fldCharType="end"/>
    </w:r>
  </w:p>
  <w:p w14:paraId="3F713A84" w14:textId="1036E3CF" w:rsidR="00A57676" w:rsidRDefault="00A57676" w:rsidP="007303F4">
    <w:pPr>
      <w:pStyle w:val="Footer"/>
      <w:ind w:right="360"/>
    </w:pPr>
    <w:r>
      <w:t>Projekt</w:t>
    </w:r>
    <w:r>
      <w:ptab w:relativeTo="margin" w:alignment="center" w:leader="none"/>
    </w:r>
    <w:r>
      <w:t>FER, 2019.</w:t>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081B29" w14:textId="77777777" w:rsidR="00A57676" w:rsidRDefault="00A57676" w:rsidP="007303F4">
      <w:r>
        <w:separator/>
      </w:r>
    </w:p>
  </w:footnote>
  <w:footnote w:type="continuationSeparator" w:id="0">
    <w:p w14:paraId="7555A46F" w14:textId="77777777" w:rsidR="00A57676" w:rsidRDefault="00A57676" w:rsidP="007303F4">
      <w:r>
        <w:continuationSeparator/>
      </w:r>
    </w:p>
  </w:footnote>
  <w:footnote w:id="1">
    <w:p w14:paraId="3F24E5AB" w14:textId="649D48F8" w:rsidR="00A57676" w:rsidRPr="007E4A66" w:rsidRDefault="00A57676">
      <w:pPr>
        <w:pStyle w:val="FootnoteText"/>
        <w:rPr>
          <w:lang w:val="hr-HR"/>
        </w:rPr>
      </w:pPr>
      <w:r>
        <w:rPr>
          <w:rStyle w:val="FootnoteReference"/>
        </w:rPr>
        <w:footnoteRef/>
      </w:r>
      <w:r>
        <w:t xml:space="preserve"> </w:t>
      </w:r>
      <w:r>
        <w:rPr>
          <w:lang w:val="hr-HR"/>
        </w:rPr>
        <w:t>podvodne konstrukcije koje su se koristile u izgradnji mostova</w:t>
      </w:r>
    </w:p>
  </w:footnote>
  <w:footnote w:id="2">
    <w:p w14:paraId="56BFB976" w14:textId="4FBD0277" w:rsidR="00A57676" w:rsidRPr="003F5A53" w:rsidRDefault="00A57676">
      <w:pPr>
        <w:pStyle w:val="FootnoteText"/>
        <w:rPr>
          <w:lang w:val="hr-HR"/>
        </w:rPr>
      </w:pPr>
      <w:r>
        <w:rPr>
          <w:rStyle w:val="FootnoteReference"/>
        </w:rPr>
        <w:footnoteRef/>
      </w:r>
      <w:r>
        <w:t xml:space="preserve"> i ostali inertni plinovi u slučaju da su prisutni u plinu kojega ronioc udiše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4BF9C" w14:textId="77777777" w:rsidR="00A57676" w:rsidRPr="003F0A26" w:rsidRDefault="00A57676" w:rsidP="003F0A26">
    <w:pPr>
      <w:pStyle w:val="Header"/>
      <w:jc w:val="center"/>
      <w:rPr>
        <w:sz w:val="22"/>
        <w:szCs w:val="22"/>
      </w:rPr>
    </w:pPr>
    <w:r w:rsidRPr="003F0A26">
      <w:rPr>
        <w:sz w:val="22"/>
        <w:szCs w:val="22"/>
      </w:rPr>
      <w:t>Usporedba implementacija Bühlmannovog modela dekompresije u ronjenju</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98082B"/>
    <w:multiLevelType w:val="hybridMultilevel"/>
    <w:tmpl w:val="A4E4271A"/>
    <w:lvl w:ilvl="0" w:tplc="6DB64FE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8" w:nlCheck="1" w:checkStyle="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03F4"/>
    <w:rsid w:val="00087B3E"/>
    <w:rsid w:val="0015677C"/>
    <w:rsid w:val="001A7A5A"/>
    <w:rsid w:val="00205E64"/>
    <w:rsid w:val="002B16BE"/>
    <w:rsid w:val="003706E5"/>
    <w:rsid w:val="003F0A26"/>
    <w:rsid w:val="003F5A53"/>
    <w:rsid w:val="004367F6"/>
    <w:rsid w:val="005D6E76"/>
    <w:rsid w:val="006B4C4D"/>
    <w:rsid w:val="007303F4"/>
    <w:rsid w:val="007673F0"/>
    <w:rsid w:val="007E4A66"/>
    <w:rsid w:val="00844321"/>
    <w:rsid w:val="008A75A2"/>
    <w:rsid w:val="008C6A98"/>
    <w:rsid w:val="009233F2"/>
    <w:rsid w:val="0093070B"/>
    <w:rsid w:val="00965246"/>
    <w:rsid w:val="00A148EB"/>
    <w:rsid w:val="00A57676"/>
    <w:rsid w:val="00AC278A"/>
    <w:rsid w:val="00B86A2F"/>
    <w:rsid w:val="00BA1A80"/>
    <w:rsid w:val="00BA469A"/>
    <w:rsid w:val="00BE6912"/>
    <w:rsid w:val="00BF3BB7"/>
    <w:rsid w:val="00C71144"/>
    <w:rsid w:val="00D7635F"/>
    <w:rsid w:val="00DF4338"/>
    <w:rsid w:val="00E1380C"/>
    <w:rsid w:val="00E222BC"/>
    <w:rsid w:val="00E25E4E"/>
    <w:rsid w:val="00E26E78"/>
    <w:rsid w:val="00E4323C"/>
    <w:rsid w:val="00E6028F"/>
    <w:rsid w:val="00E612B3"/>
    <w:rsid w:val="00E8610B"/>
    <w:rsid w:val="00F05C43"/>
    <w:rsid w:val="00F44434"/>
    <w:rsid w:val="00F473FC"/>
    <w:rsid w:val="00F66D2B"/>
    <w:rsid w:val="00F730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39EDED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0A26"/>
    <w:pPr>
      <w:jc w:val="both"/>
    </w:pPr>
    <w:rPr>
      <w:sz w:val="26"/>
    </w:rPr>
  </w:style>
  <w:style w:type="paragraph" w:styleId="Heading1">
    <w:name w:val="heading 1"/>
    <w:basedOn w:val="Normal"/>
    <w:next w:val="Normal"/>
    <w:link w:val="Heading1Char"/>
    <w:uiPriority w:val="9"/>
    <w:qFormat/>
    <w:rsid w:val="006B4C4D"/>
    <w:pPr>
      <w:keepNext/>
      <w:keepLines/>
      <w:spacing w:before="480"/>
      <w:outlineLvl w:val="0"/>
    </w:pPr>
    <w:rPr>
      <w:rFonts w:asciiTheme="majorHAnsi" w:eastAsiaTheme="majorEastAsia" w:hAnsiTheme="majorHAnsi" w:cstheme="majorBidi"/>
      <w:b/>
      <w:bCs/>
      <w:sz w:val="36"/>
      <w:szCs w:val="32"/>
    </w:rPr>
  </w:style>
  <w:style w:type="paragraph" w:styleId="Heading2">
    <w:name w:val="heading 2"/>
    <w:basedOn w:val="Normal"/>
    <w:next w:val="Normal"/>
    <w:link w:val="Heading2Char"/>
    <w:uiPriority w:val="9"/>
    <w:unhideWhenUsed/>
    <w:qFormat/>
    <w:rsid w:val="008C6A98"/>
    <w:pPr>
      <w:keepNext/>
      <w:keepLines/>
      <w:spacing w:before="200"/>
      <w:outlineLvl w:val="1"/>
    </w:pPr>
    <w:rPr>
      <w:rFonts w:asciiTheme="majorHAnsi" w:eastAsiaTheme="majorEastAsia" w:hAnsiTheme="majorHAnsi" w:cstheme="majorBidi"/>
      <w:b/>
      <w:bCs/>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03F4"/>
    <w:pPr>
      <w:tabs>
        <w:tab w:val="center" w:pos="4320"/>
        <w:tab w:val="right" w:pos="8640"/>
      </w:tabs>
    </w:pPr>
  </w:style>
  <w:style w:type="character" w:customStyle="1" w:styleId="HeaderChar">
    <w:name w:val="Header Char"/>
    <w:basedOn w:val="DefaultParagraphFont"/>
    <w:link w:val="Header"/>
    <w:uiPriority w:val="99"/>
    <w:rsid w:val="007303F4"/>
  </w:style>
  <w:style w:type="paragraph" w:styleId="Footer">
    <w:name w:val="footer"/>
    <w:basedOn w:val="Normal"/>
    <w:link w:val="FooterChar"/>
    <w:uiPriority w:val="99"/>
    <w:unhideWhenUsed/>
    <w:rsid w:val="007303F4"/>
    <w:pPr>
      <w:tabs>
        <w:tab w:val="center" w:pos="4320"/>
        <w:tab w:val="right" w:pos="8640"/>
      </w:tabs>
    </w:pPr>
  </w:style>
  <w:style w:type="character" w:customStyle="1" w:styleId="FooterChar">
    <w:name w:val="Footer Char"/>
    <w:basedOn w:val="DefaultParagraphFont"/>
    <w:link w:val="Footer"/>
    <w:uiPriority w:val="99"/>
    <w:rsid w:val="007303F4"/>
  </w:style>
  <w:style w:type="character" w:styleId="PageNumber">
    <w:name w:val="page number"/>
    <w:basedOn w:val="DefaultParagraphFont"/>
    <w:uiPriority w:val="99"/>
    <w:semiHidden/>
    <w:unhideWhenUsed/>
    <w:rsid w:val="007303F4"/>
  </w:style>
  <w:style w:type="paragraph" w:styleId="TOC1">
    <w:name w:val="toc 1"/>
    <w:basedOn w:val="Normal"/>
    <w:next w:val="Normal"/>
    <w:autoRedefine/>
    <w:uiPriority w:val="39"/>
    <w:unhideWhenUsed/>
    <w:rsid w:val="00E222BC"/>
    <w:pPr>
      <w:tabs>
        <w:tab w:val="right" w:pos="8297"/>
      </w:tabs>
      <w:spacing w:before="120"/>
    </w:pPr>
    <w:rPr>
      <w:b/>
      <w:sz w:val="22"/>
      <w:szCs w:val="22"/>
    </w:rPr>
  </w:style>
  <w:style w:type="paragraph" w:styleId="TOC2">
    <w:name w:val="toc 2"/>
    <w:basedOn w:val="Normal"/>
    <w:next w:val="Normal"/>
    <w:autoRedefine/>
    <w:uiPriority w:val="39"/>
    <w:unhideWhenUsed/>
    <w:rsid w:val="007303F4"/>
    <w:pPr>
      <w:ind w:left="240"/>
    </w:pPr>
    <w:rPr>
      <w:i/>
      <w:sz w:val="22"/>
      <w:szCs w:val="22"/>
    </w:rPr>
  </w:style>
  <w:style w:type="paragraph" w:styleId="TOC3">
    <w:name w:val="toc 3"/>
    <w:basedOn w:val="Normal"/>
    <w:next w:val="Normal"/>
    <w:autoRedefine/>
    <w:uiPriority w:val="39"/>
    <w:unhideWhenUsed/>
    <w:rsid w:val="007303F4"/>
    <w:pPr>
      <w:ind w:left="480"/>
    </w:pPr>
    <w:rPr>
      <w:sz w:val="22"/>
      <w:szCs w:val="22"/>
    </w:rPr>
  </w:style>
  <w:style w:type="paragraph" w:styleId="TOC4">
    <w:name w:val="toc 4"/>
    <w:basedOn w:val="Normal"/>
    <w:next w:val="Normal"/>
    <w:autoRedefine/>
    <w:uiPriority w:val="39"/>
    <w:unhideWhenUsed/>
    <w:rsid w:val="007303F4"/>
    <w:pPr>
      <w:ind w:left="720"/>
    </w:pPr>
    <w:rPr>
      <w:sz w:val="20"/>
      <w:szCs w:val="20"/>
    </w:rPr>
  </w:style>
  <w:style w:type="paragraph" w:styleId="TOC5">
    <w:name w:val="toc 5"/>
    <w:basedOn w:val="Normal"/>
    <w:next w:val="Normal"/>
    <w:autoRedefine/>
    <w:uiPriority w:val="39"/>
    <w:unhideWhenUsed/>
    <w:rsid w:val="007303F4"/>
    <w:pPr>
      <w:ind w:left="960"/>
    </w:pPr>
    <w:rPr>
      <w:sz w:val="20"/>
      <w:szCs w:val="20"/>
    </w:rPr>
  </w:style>
  <w:style w:type="paragraph" w:styleId="TOC6">
    <w:name w:val="toc 6"/>
    <w:basedOn w:val="Normal"/>
    <w:next w:val="Normal"/>
    <w:autoRedefine/>
    <w:uiPriority w:val="39"/>
    <w:unhideWhenUsed/>
    <w:rsid w:val="007303F4"/>
    <w:pPr>
      <w:ind w:left="1200"/>
    </w:pPr>
    <w:rPr>
      <w:sz w:val="20"/>
      <w:szCs w:val="20"/>
    </w:rPr>
  </w:style>
  <w:style w:type="paragraph" w:styleId="TOC7">
    <w:name w:val="toc 7"/>
    <w:basedOn w:val="Normal"/>
    <w:next w:val="Normal"/>
    <w:autoRedefine/>
    <w:uiPriority w:val="39"/>
    <w:unhideWhenUsed/>
    <w:rsid w:val="007303F4"/>
    <w:pPr>
      <w:ind w:left="1440"/>
    </w:pPr>
    <w:rPr>
      <w:sz w:val="20"/>
      <w:szCs w:val="20"/>
    </w:rPr>
  </w:style>
  <w:style w:type="paragraph" w:styleId="TOC8">
    <w:name w:val="toc 8"/>
    <w:basedOn w:val="Normal"/>
    <w:next w:val="Normal"/>
    <w:autoRedefine/>
    <w:uiPriority w:val="39"/>
    <w:unhideWhenUsed/>
    <w:rsid w:val="007303F4"/>
    <w:pPr>
      <w:ind w:left="1680"/>
    </w:pPr>
    <w:rPr>
      <w:sz w:val="20"/>
      <w:szCs w:val="20"/>
    </w:rPr>
  </w:style>
  <w:style w:type="paragraph" w:styleId="TOC9">
    <w:name w:val="toc 9"/>
    <w:basedOn w:val="Normal"/>
    <w:next w:val="Normal"/>
    <w:autoRedefine/>
    <w:uiPriority w:val="39"/>
    <w:unhideWhenUsed/>
    <w:rsid w:val="007303F4"/>
    <w:pPr>
      <w:ind w:left="1920"/>
    </w:pPr>
    <w:rPr>
      <w:sz w:val="20"/>
      <w:szCs w:val="20"/>
    </w:rPr>
  </w:style>
  <w:style w:type="character" w:customStyle="1" w:styleId="Heading1Char">
    <w:name w:val="Heading 1 Char"/>
    <w:basedOn w:val="DefaultParagraphFont"/>
    <w:link w:val="Heading1"/>
    <w:uiPriority w:val="9"/>
    <w:rsid w:val="006B4C4D"/>
    <w:rPr>
      <w:rFonts w:asciiTheme="majorHAnsi" w:eastAsiaTheme="majorEastAsia" w:hAnsiTheme="majorHAnsi" w:cstheme="majorBidi"/>
      <w:b/>
      <w:bCs/>
      <w:sz w:val="36"/>
      <w:szCs w:val="32"/>
    </w:rPr>
  </w:style>
  <w:style w:type="paragraph" w:styleId="FootnoteText">
    <w:name w:val="footnote text"/>
    <w:basedOn w:val="Normal"/>
    <w:link w:val="FootnoteTextChar"/>
    <w:uiPriority w:val="99"/>
    <w:unhideWhenUsed/>
    <w:rsid w:val="007E4A66"/>
  </w:style>
  <w:style w:type="character" w:customStyle="1" w:styleId="FootnoteTextChar">
    <w:name w:val="Footnote Text Char"/>
    <w:basedOn w:val="DefaultParagraphFont"/>
    <w:link w:val="FootnoteText"/>
    <w:uiPriority w:val="99"/>
    <w:rsid w:val="007E4A66"/>
  </w:style>
  <w:style w:type="character" w:styleId="FootnoteReference">
    <w:name w:val="footnote reference"/>
    <w:basedOn w:val="DefaultParagraphFont"/>
    <w:uiPriority w:val="99"/>
    <w:unhideWhenUsed/>
    <w:rsid w:val="007E4A66"/>
    <w:rPr>
      <w:vertAlign w:val="superscript"/>
    </w:rPr>
  </w:style>
  <w:style w:type="character" w:styleId="PlaceholderText">
    <w:name w:val="Placeholder Text"/>
    <w:basedOn w:val="DefaultParagraphFont"/>
    <w:uiPriority w:val="99"/>
    <w:semiHidden/>
    <w:rsid w:val="008A75A2"/>
    <w:rPr>
      <w:color w:val="808080"/>
    </w:rPr>
  </w:style>
  <w:style w:type="paragraph" w:styleId="BalloonText">
    <w:name w:val="Balloon Text"/>
    <w:basedOn w:val="Normal"/>
    <w:link w:val="BalloonTextChar"/>
    <w:uiPriority w:val="99"/>
    <w:semiHidden/>
    <w:unhideWhenUsed/>
    <w:rsid w:val="008A75A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A75A2"/>
    <w:rPr>
      <w:rFonts w:ascii="Lucida Grande" w:hAnsi="Lucida Grande" w:cs="Lucida Grande"/>
      <w:sz w:val="18"/>
      <w:szCs w:val="18"/>
    </w:rPr>
  </w:style>
  <w:style w:type="table" w:styleId="TableGrid">
    <w:name w:val="Table Grid"/>
    <w:basedOn w:val="TableNormal"/>
    <w:uiPriority w:val="59"/>
    <w:rsid w:val="00F66D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66D2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F66D2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66D2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E26E78"/>
    <w:pPr>
      <w:spacing w:after="200"/>
    </w:pPr>
    <w:rPr>
      <w:b/>
      <w:bCs/>
      <w:color w:val="4F81BD" w:themeColor="accent1"/>
      <w:sz w:val="18"/>
      <w:szCs w:val="18"/>
    </w:rPr>
  </w:style>
  <w:style w:type="character" w:customStyle="1" w:styleId="Heading2Char">
    <w:name w:val="Heading 2 Char"/>
    <w:basedOn w:val="DefaultParagraphFont"/>
    <w:link w:val="Heading2"/>
    <w:uiPriority w:val="9"/>
    <w:rsid w:val="008C6A98"/>
    <w:rPr>
      <w:rFonts w:asciiTheme="majorHAnsi" w:eastAsiaTheme="majorEastAsia" w:hAnsiTheme="majorHAnsi" w:cstheme="majorBidi"/>
      <w:b/>
      <w:bCs/>
      <w:sz w:val="32"/>
      <w:szCs w:val="26"/>
    </w:rPr>
  </w:style>
  <w:style w:type="character" w:styleId="Emphasis">
    <w:name w:val="Emphasis"/>
    <w:basedOn w:val="DefaultParagraphFont"/>
    <w:uiPriority w:val="20"/>
    <w:qFormat/>
    <w:rsid w:val="00C71144"/>
    <w:rPr>
      <w:i/>
      <w:iCs/>
    </w:rPr>
  </w:style>
  <w:style w:type="character" w:styleId="BookTitle">
    <w:name w:val="Book Title"/>
    <w:basedOn w:val="DefaultParagraphFont"/>
    <w:uiPriority w:val="33"/>
    <w:qFormat/>
    <w:rsid w:val="00A57676"/>
    <w:rPr>
      <w:b/>
      <w:bCs/>
      <w:smallCaps/>
      <w:spacing w:val="5"/>
    </w:rPr>
  </w:style>
  <w:style w:type="paragraph" w:styleId="ListParagraph">
    <w:name w:val="List Paragraph"/>
    <w:basedOn w:val="Normal"/>
    <w:uiPriority w:val="34"/>
    <w:qFormat/>
    <w:rsid w:val="00A57676"/>
    <w:pPr>
      <w:ind w:left="720"/>
      <w:contextualSpacing/>
    </w:pPr>
  </w:style>
  <w:style w:type="character" w:styleId="Hyperlink">
    <w:name w:val="Hyperlink"/>
    <w:basedOn w:val="DefaultParagraphFont"/>
    <w:uiPriority w:val="99"/>
    <w:unhideWhenUsed/>
    <w:rsid w:val="009233F2"/>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0A26"/>
    <w:pPr>
      <w:jc w:val="both"/>
    </w:pPr>
    <w:rPr>
      <w:sz w:val="26"/>
    </w:rPr>
  </w:style>
  <w:style w:type="paragraph" w:styleId="Heading1">
    <w:name w:val="heading 1"/>
    <w:basedOn w:val="Normal"/>
    <w:next w:val="Normal"/>
    <w:link w:val="Heading1Char"/>
    <w:uiPriority w:val="9"/>
    <w:qFormat/>
    <w:rsid w:val="006B4C4D"/>
    <w:pPr>
      <w:keepNext/>
      <w:keepLines/>
      <w:spacing w:before="480"/>
      <w:outlineLvl w:val="0"/>
    </w:pPr>
    <w:rPr>
      <w:rFonts w:asciiTheme="majorHAnsi" w:eastAsiaTheme="majorEastAsia" w:hAnsiTheme="majorHAnsi" w:cstheme="majorBidi"/>
      <w:b/>
      <w:bCs/>
      <w:sz w:val="36"/>
      <w:szCs w:val="32"/>
    </w:rPr>
  </w:style>
  <w:style w:type="paragraph" w:styleId="Heading2">
    <w:name w:val="heading 2"/>
    <w:basedOn w:val="Normal"/>
    <w:next w:val="Normal"/>
    <w:link w:val="Heading2Char"/>
    <w:uiPriority w:val="9"/>
    <w:unhideWhenUsed/>
    <w:qFormat/>
    <w:rsid w:val="008C6A98"/>
    <w:pPr>
      <w:keepNext/>
      <w:keepLines/>
      <w:spacing w:before="200"/>
      <w:outlineLvl w:val="1"/>
    </w:pPr>
    <w:rPr>
      <w:rFonts w:asciiTheme="majorHAnsi" w:eastAsiaTheme="majorEastAsia" w:hAnsiTheme="majorHAnsi" w:cstheme="majorBidi"/>
      <w:b/>
      <w:bCs/>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03F4"/>
    <w:pPr>
      <w:tabs>
        <w:tab w:val="center" w:pos="4320"/>
        <w:tab w:val="right" w:pos="8640"/>
      </w:tabs>
    </w:pPr>
  </w:style>
  <w:style w:type="character" w:customStyle="1" w:styleId="HeaderChar">
    <w:name w:val="Header Char"/>
    <w:basedOn w:val="DefaultParagraphFont"/>
    <w:link w:val="Header"/>
    <w:uiPriority w:val="99"/>
    <w:rsid w:val="007303F4"/>
  </w:style>
  <w:style w:type="paragraph" w:styleId="Footer">
    <w:name w:val="footer"/>
    <w:basedOn w:val="Normal"/>
    <w:link w:val="FooterChar"/>
    <w:uiPriority w:val="99"/>
    <w:unhideWhenUsed/>
    <w:rsid w:val="007303F4"/>
    <w:pPr>
      <w:tabs>
        <w:tab w:val="center" w:pos="4320"/>
        <w:tab w:val="right" w:pos="8640"/>
      </w:tabs>
    </w:pPr>
  </w:style>
  <w:style w:type="character" w:customStyle="1" w:styleId="FooterChar">
    <w:name w:val="Footer Char"/>
    <w:basedOn w:val="DefaultParagraphFont"/>
    <w:link w:val="Footer"/>
    <w:uiPriority w:val="99"/>
    <w:rsid w:val="007303F4"/>
  </w:style>
  <w:style w:type="character" w:styleId="PageNumber">
    <w:name w:val="page number"/>
    <w:basedOn w:val="DefaultParagraphFont"/>
    <w:uiPriority w:val="99"/>
    <w:semiHidden/>
    <w:unhideWhenUsed/>
    <w:rsid w:val="007303F4"/>
  </w:style>
  <w:style w:type="paragraph" w:styleId="TOC1">
    <w:name w:val="toc 1"/>
    <w:basedOn w:val="Normal"/>
    <w:next w:val="Normal"/>
    <w:autoRedefine/>
    <w:uiPriority w:val="39"/>
    <w:unhideWhenUsed/>
    <w:rsid w:val="00E222BC"/>
    <w:pPr>
      <w:tabs>
        <w:tab w:val="right" w:pos="8297"/>
      </w:tabs>
      <w:spacing w:before="120"/>
    </w:pPr>
    <w:rPr>
      <w:b/>
      <w:sz w:val="22"/>
      <w:szCs w:val="22"/>
    </w:rPr>
  </w:style>
  <w:style w:type="paragraph" w:styleId="TOC2">
    <w:name w:val="toc 2"/>
    <w:basedOn w:val="Normal"/>
    <w:next w:val="Normal"/>
    <w:autoRedefine/>
    <w:uiPriority w:val="39"/>
    <w:unhideWhenUsed/>
    <w:rsid w:val="007303F4"/>
    <w:pPr>
      <w:ind w:left="240"/>
    </w:pPr>
    <w:rPr>
      <w:i/>
      <w:sz w:val="22"/>
      <w:szCs w:val="22"/>
    </w:rPr>
  </w:style>
  <w:style w:type="paragraph" w:styleId="TOC3">
    <w:name w:val="toc 3"/>
    <w:basedOn w:val="Normal"/>
    <w:next w:val="Normal"/>
    <w:autoRedefine/>
    <w:uiPriority w:val="39"/>
    <w:unhideWhenUsed/>
    <w:rsid w:val="007303F4"/>
    <w:pPr>
      <w:ind w:left="480"/>
    </w:pPr>
    <w:rPr>
      <w:sz w:val="22"/>
      <w:szCs w:val="22"/>
    </w:rPr>
  </w:style>
  <w:style w:type="paragraph" w:styleId="TOC4">
    <w:name w:val="toc 4"/>
    <w:basedOn w:val="Normal"/>
    <w:next w:val="Normal"/>
    <w:autoRedefine/>
    <w:uiPriority w:val="39"/>
    <w:unhideWhenUsed/>
    <w:rsid w:val="007303F4"/>
    <w:pPr>
      <w:ind w:left="720"/>
    </w:pPr>
    <w:rPr>
      <w:sz w:val="20"/>
      <w:szCs w:val="20"/>
    </w:rPr>
  </w:style>
  <w:style w:type="paragraph" w:styleId="TOC5">
    <w:name w:val="toc 5"/>
    <w:basedOn w:val="Normal"/>
    <w:next w:val="Normal"/>
    <w:autoRedefine/>
    <w:uiPriority w:val="39"/>
    <w:unhideWhenUsed/>
    <w:rsid w:val="007303F4"/>
    <w:pPr>
      <w:ind w:left="960"/>
    </w:pPr>
    <w:rPr>
      <w:sz w:val="20"/>
      <w:szCs w:val="20"/>
    </w:rPr>
  </w:style>
  <w:style w:type="paragraph" w:styleId="TOC6">
    <w:name w:val="toc 6"/>
    <w:basedOn w:val="Normal"/>
    <w:next w:val="Normal"/>
    <w:autoRedefine/>
    <w:uiPriority w:val="39"/>
    <w:unhideWhenUsed/>
    <w:rsid w:val="007303F4"/>
    <w:pPr>
      <w:ind w:left="1200"/>
    </w:pPr>
    <w:rPr>
      <w:sz w:val="20"/>
      <w:szCs w:val="20"/>
    </w:rPr>
  </w:style>
  <w:style w:type="paragraph" w:styleId="TOC7">
    <w:name w:val="toc 7"/>
    <w:basedOn w:val="Normal"/>
    <w:next w:val="Normal"/>
    <w:autoRedefine/>
    <w:uiPriority w:val="39"/>
    <w:unhideWhenUsed/>
    <w:rsid w:val="007303F4"/>
    <w:pPr>
      <w:ind w:left="1440"/>
    </w:pPr>
    <w:rPr>
      <w:sz w:val="20"/>
      <w:szCs w:val="20"/>
    </w:rPr>
  </w:style>
  <w:style w:type="paragraph" w:styleId="TOC8">
    <w:name w:val="toc 8"/>
    <w:basedOn w:val="Normal"/>
    <w:next w:val="Normal"/>
    <w:autoRedefine/>
    <w:uiPriority w:val="39"/>
    <w:unhideWhenUsed/>
    <w:rsid w:val="007303F4"/>
    <w:pPr>
      <w:ind w:left="1680"/>
    </w:pPr>
    <w:rPr>
      <w:sz w:val="20"/>
      <w:szCs w:val="20"/>
    </w:rPr>
  </w:style>
  <w:style w:type="paragraph" w:styleId="TOC9">
    <w:name w:val="toc 9"/>
    <w:basedOn w:val="Normal"/>
    <w:next w:val="Normal"/>
    <w:autoRedefine/>
    <w:uiPriority w:val="39"/>
    <w:unhideWhenUsed/>
    <w:rsid w:val="007303F4"/>
    <w:pPr>
      <w:ind w:left="1920"/>
    </w:pPr>
    <w:rPr>
      <w:sz w:val="20"/>
      <w:szCs w:val="20"/>
    </w:rPr>
  </w:style>
  <w:style w:type="character" w:customStyle="1" w:styleId="Heading1Char">
    <w:name w:val="Heading 1 Char"/>
    <w:basedOn w:val="DefaultParagraphFont"/>
    <w:link w:val="Heading1"/>
    <w:uiPriority w:val="9"/>
    <w:rsid w:val="006B4C4D"/>
    <w:rPr>
      <w:rFonts w:asciiTheme="majorHAnsi" w:eastAsiaTheme="majorEastAsia" w:hAnsiTheme="majorHAnsi" w:cstheme="majorBidi"/>
      <w:b/>
      <w:bCs/>
      <w:sz w:val="36"/>
      <w:szCs w:val="32"/>
    </w:rPr>
  </w:style>
  <w:style w:type="paragraph" w:styleId="FootnoteText">
    <w:name w:val="footnote text"/>
    <w:basedOn w:val="Normal"/>
    <w:link w:val="FootnoteTextChar"/>
    <w:uiPriority w:val="99"/>
    <w:unhideWhenUsed/>
    <w:rsid w:val="007E4A66"/>
  </w:style>
  <w:style w:type="character" w:customStyle="1" w:styleId="FootnoteTextChar">
    <w:name w:val="Footnote Text Char"/>
    <w:basedOn w:val="DefaultParagraphFont"/>
    <w:link w:val="FootnoteText"/>
    <w:uiPriority w:val="99"/>
    <w:rsid w:val="007E4A66"/>
  </w:style>
  <w:style w:type="character" w:styleId="FootnoteReference">
    <w:name w:val="footnote reference"/>
    <w:basedOn w:val="DefaultParagraphFont"/>
    <w:uiPriority w:val="99"/>
    <w:unhideWhenUsed/>
    <w:rsid w:val="007E4A66"/>
    <w:rPr>
      <w:vertAlign w:val="superscript"/>
    </w:rPr>
  </w:style>
  <w:style w:type="character" w:styleId="PlaceholderText">
    <w:name w:val="Placeholder Text"/>
    <w:basedOn w:val="DefaultParagraphFont"/>
    <w:uiPriority w:val="99"/>
    <w:semiHidden/>
    <w:rsid w:val="008A75A2"/>
    <w:rPr>
      <w:color w:val="808080"/>
    </w:rPr>
  </w:style>
  <w:style w:type="paragraph" w:styleId="BalloonText">
    <w:name w:val="Balloon Text"/>
    <w:basedOn w:val="Normal"/>
    <w:link w:val="BalloonTextChar"/>
    <w:uiPriority w:val="99"/>
    <w:semiHidden/>
    <w:unhideWhenUsed/>
    <w:rsid w:val="008A75A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A75A2"/>
    <w:rPr>
      <w:rFonts w:ascii="Lucida Grande" w:hAnsi="Lucida Grande" w:cs="Lucida Grande"/>
      <w:sz w:val="18"/>
      <w:szCs w:val="18"/>
    </w:rPr>
  </w:style>
  <w:style w:type="table" w:styleId="TableGrid">
    <w:name w:val="Table Grid"/>
    <w:basedOn w:val="TableNormal"/>
    <w:uiPriority w:val="59"/>
    <w:rsid w:val="00F66D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66D2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F66D2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66D2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E26E78"/>
    <w:pPr>
      <w:spacing w:after="200"/>
    </w:pPr>
    <w:rPr>
      <w:b/>
      <w:bCs/>
      <w:color w:val="4F81BD" w:themeColor="accent1"/>
      <w:sz w:val="18"/>
      <w:szCs w:val="18"/>
    </w:rPr>
  </w:style>
  <w:style w:type="character" w:customStyle="1" w:styleId="Heading2Char">
    <w:name w:val="Heading 2 Char"/>
    <w:basedOn w:val="DefaultParagraphFont"/>
    <w:link w:val="Heading2"/>
    <w:uiPriority w:val="9"/>
    <w:rsid w:val="008C6A98"/>
    <w:rPr>
      <w:rFonts w:asciiTheme="majorHAnsi" w:eastAsiaTheme="majorEastAsia" w:hAnsiTheme="majorHAnsi" w:cstheme="majorBidi"/>
      <w:b/>
      <w:bCs/>
      <w:sz w:val="32"/>
      <w:szCs w:val="26"/>
    </w:rPr>
  </w:style>
  <w:style w:type="character" w:styleId="Emphasis">
    <w:name w:val="Emphasis"/>
    <w:basedOn w:val="DefaultParagraphFont"/>
    <w:uiPriority w:val="20"/>
    <w:qFormat/>
    <w:rsid w:val="00C71144"/>
    <w:rPr>
      <w:i/>
      <w:iCs/>
    </w:rPr>
  </w:style>
  <w:style w:type="character" w:styleId="BookTitle">
    <w:name w:val="Book Title"/>
    <w:basedOn w:val="DefaultParagraphFont"/>
    <w:uiPriority w:val="33"/>
    <w:qFormat/>
    <w:rsid w:val="00A57676"/>
    <w:rPr>
      <w:b/>
      <w:bCs/>
      <w:smallCaps/>
      <w:spacing w:val="5"/>
    </w:rPr>
  </w:style>
  <w:style w:type="paragraph" w:styleId="ListParagraph">
    <w:name w:val="List Paragraph"/>
    <w:basedOn w:val="Normal"/>
    <w:uiPriority w:val="34"/>
    <w:qFormat/>
    <w:rsid w:val="00A57676"/>
    <w:pPr>
      <w:ind w:left="720"/>
      <w:contextualSpacing/>
    </w:pPr>
  </w:style>
  <w:style w:type="character" w:styleId="Hyperlink">
    <w:name w:val="Hyperlink"/>
    <w:basedOn w:val="DefaultParagraphFont"/>
    <w:uiPriority w:val="99"/>
    <w:unhideWhenUsed/>
    <w:rsid w:val="009233F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61606">
      <w:bodyDiv w:val="1"/>
      <w:marLeft w:val="0"/>
      <w:marRight w:val="0"/>
      <w:marTop w:val="0"/>
      <w:marBottom w:val="0"/>
      <w:divBdr>
        <w:top w:val="none" w:sz="0" w:space="0" w:color="auto"/>
        <w:left w:val="none" w:sz="0" w:space="0" w:color="auto"/>
        <w:bottom w:val="none" w:sz="0" w:space="0" w:color="auto"/>
        <w:right w:val="none" w:sz="0" w:space="0" w:color="auto"/>
      </w:divBdr>
    </w:div>
    <w:div w:id="344674789">
      <w:bodyDiv w:val="1"/>
      <w:marLeft w:val="0"/>
      <w:marRight w:val="0"/>
      <w:marTop w:val="0"/>
      <w:marBottom w:val="0"/>
      <w:divBdr>
        <w:top w:val="none" w:sz="0" w:space="0" w:color="auto"/>
        <w:left w:val="none" w:sz="0" w:space="0" w:color="auto"/>
        <w:bottom w:val="none" w:sz="0" w:space="0" w:color="auto"/>
        <w:right w:val="none" w:sz="0" w:space="0" w:color="auto"/>
      </w:divBdr>
    </w:div>
    <w:div w:id="1935048215">
      <w:bodyDiv w:val="1"/>
      <w:marLeft w:val="0"/>
      <w:marRight w:val="0"/>
      <w:marTop w:val="0"/>
      <w:marBottom w:val="0"/>
      <w:divBdr>
        <w:top w:val="none" w:sz="0" w:space="0" w:color="auto"/>
        <w:left w:val="none" w:sz="0" w:space="0" w:color="auto"/>
        <w:bottom w:val="none" w:sz="0" w:space="0" w:color="auto"/>
        <w:right w:val="none" w:sz="0" w:space="0" w:color="auto"/>
      </w:divBdr>
      <w:divsChild>
        <w:div w:id="132911763">
          <w:marLeft w:val="0"/>
          <w:marRight w:val="0"/>
          <w:marTop w:val="0"/>
          <w:marBottom w:val="0"/>
          <w:divBdr>
            <w:top w:val="none" w:sz="0" w:space="0" w:color="auto"/>
            <w:left w:val="none" w:sz="0" w:space="0" w:color="auto"/>
            <w:bottom w:val="none" w:sz="0" w:space="0" w:color="auto"/>
            <w:right w:val="none" w:sz="0" w:space="0" w:color="auto"/>
          </w:divBdr>
        </w:div>
        <w:div w:id="540365929">
          <w:marLeft w:val="0"/>
          <w:marRight w:val="0"/>
          <w:marTop w:val="0"/>
          <w:marBottom w:val="0"/>
          <w:divBdr>
            <w:top w:val="none" w:sz="0" w:space="0" w:color="auto"/>
            <w:left w:val="none" w:sz="0" w:space="0" w:color="auto"/>
            <w:bottom w:val="none" w:sz="0" w:space="0" w:color="auto"/>
            <w:right w:val="none" w:sz="0" w:space="0" w:color="auto"/>
          </w:divBdr>
        </w:div>
        <w:div w:id="148415683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emf"/><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em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yperlink" Target="https://www.shearwater.com/wp-content/uploads/2012/08/Introductory-Deco-Lessons.pdf" TargetMode="External"/><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glossaryDocument" Target="glossary/document.xml"/><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0B8B6B904DB9E4BAE71A08BB71DEE6B"/>
        <w:category>
          <w:name w:val="General"/>
          <w:gallery w:val="placeholder"/>
        </w:category>
        <w:types>
          <w:type w:val="bbPlcHdr"/>
        </w:types>
        <w:behaviors>
          <w:behavior w:val="content"/>
        </w:behaviors>
        <w:guid w:val="{769D57C9-E0CB-F042-95BA-415EF40FE7C6}"/>
      </w:docPartPr>
      <w:docPartBody>
        <w:p w:rsidR="00BA7205" w:rsidRDefault="00BA7205" w:rsidP="00BA7205">
          <w:pPr>
            <w:pStyle w:val="40B8B6B904DB9E4BAE71A08BB71DEE6B"/>
          </w:pPr>
          <w:r>
            <w:t>[Type text]</w:t>
          </w:r>
        </w:p>
      </w:docPartBody>
    </w:docPart>
    <w:docPart>
      <w:docPartPr>
        <w:name w:val="3D0AEDD8309C9949837A437028F36CF8"/>
        <w:category>
          <w:name w:val="General"/>
          <w:gallery w:val="placeholder"/>
        </w:category>
        <w:types>
          <w:type w:val="bbPlcHdr"/>
        </w:types>
        <w:behaviors>
          <w:behavior w:val="content"/>
        </w:behaviors>
        <w:guid w:val="{06364C82-9690-A040-A5ED-D9BAE9FCE8B6}"/>
      </w:docPartPr>
      <w:docPartBody>
        <w:p w:rsidR="00BA7205" w:rsidRDefault="00BA7205" w:rsidP="00BA7205">
          <w:pPr>
            <w:pStyle w:val="3D0AEDD8309C9949837A437028F36CF8"/>
          </w:pPr>
          <w:r>
            <w:t>[Type text]</w:t>
          </w:r>
        </w:p>
      </w:docPartBody>
    </w:docPart>
    <w:docPart>
      <w:docPartPr>
        <w:name w:val="2A609A0150055A45B23693D42C5FC6FC"/>
        <w:category>
          <w:name w:val="General"/>
          <w:gallery w:val="placeholder"/>
        </w:category>
        <w:types>
          <w:type w:val="bbPlcHdr"/>
        </w:types>
        <w:behaviors>
          <w:behavior w:val="content"/>
        </w:behaviors>
        <w:guid w:val="{253E2CC7-ADEE-1044-AF0C-6AFABB867ABD}"/>
      </w:docPartPr>
      <w:docPartBody>
        <w:p w:rsidR="00BA7205" w:rsidRDefault="00BA7205" w:rsidP="00BA7205">
          <w:pPr>
            <w:pStyle w:val="2A609A0150055A45B23693D42C5FC6FC"/>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205"/>
    <w:rsid w:val="00BA72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0B8B6B904DB9E4BAE71A08BB71DEE6B">
    <w:name w:val="40B8B6B904DB9E4BAE71A08BB71DEE6B"/>
    <w:rsid w:val="00BA7205"/>
  </w:style>
  <w:style w:type="paragraph" w:customStyle="1" w:styleId="3D0AEDD8309C9949837A437028F36CF8">
    <w:name w:val="3D0AEDD8309C9949837A437028F36CF8"/>
    <w:rsid w:val="00BA7205"/>
  </w:style>
  <w:style w:type="paragraph" w:customStyle="1" w:styleId="2A609A0150055A45B23693D42C5FC6FC">
    <w:name w:val="2A609A0150055A45B23693D42C5FC6FC"/>
    <w:rsid w:val="00BA7205"/>
  </w:style>
  <w:style w:type="paragraph" w:customStyle="1" w:styleId="83715AD173099145A257F444899BE0B9">
    <w:name w:val="83715AD173099145A257F444899BE0B9"/>
    <w:rsid w:val="00BA7205"/>
  </w:style>
  <w:style w:type="paragraph" w:customStyle="1" w:styleId="95CF5A62D5CC014492FBEFA98A8BE6CA">
    <w:name w:val="95CF5A62D5CC014492FBEFA98A8BE6CA"/>
    <w:rsid w:val="00BA7205"/>
  </w:style>
  <w:style w:type="paragraph" w:customStyle="1" w:styleId="4FDBE6C2344F4E46948161D61E462A9F">
    <w:name w:val="4FDBE6C2344F4E46948161D61E462A9F"/>
    <w:rsid w:val="00BA7205"/>
  </w:style>
  <w:style w:type="character" w:styleId="PlaceholderText">
    <w:name w:val="Placeholder Text"/>
    <w:basedOn w:val="DefaultParagraphFont"/>
    <w:uiPriority w:val="99"/>
    <w:semiHidden/>
    <w:rsid w:val="00BA7205"/>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0B8B6B904DB9E4BAE71A08BB71DEE6B">
    <w:name w:val="40B8B6B904DB9E4BAE71A08BB71DEE6B"/>
    <w:rsid w:val="00BA7205"/>
  </w:style>
  <w:style w:type="paragraph" w:customStyle="1" w:styleId="3D0AEDD8309C9949837A437028F36CF8">
    <w:name w:val="3D0AEDD8309C9949837A437028F36CF8"/>
    <w:rsid w:val="00BA7205"/>
  </w:style>
  <w:style w:type="paragraph" w:customStyle="1" w:styleId="2A609A0150055A45B23693D42C5FC6FC">
    <w:name w:val="2A609A0150055A45B23693D42C5FC6FC"/>
    <w:rsid w:val="00BA7205"/>
  </w:style>
  <w:style w:type="paragraph" w:customStyle="1" w:styleId="83715AD173099145A257F444899BE0B9">
    <w:name w:val="83715AD173099145A257F444899BE0B9"/>
    <w:rsid w:val="00BA7205"/>
  </w:style>
  <w:style w:type="paragraph" w:customStyle="1" w:styleId="95CF5A62D5CC014492FBEFA98A8BE6CA">
    <w:name w:val="95CF5A62D5CC014492FBEFA98A8BE6CA"/>
    <w:rsid w:val="00BA7205"/>
  </w:style>
  <w:style w:type="paragraph" w:customStyle="1" w:styleId="4FDBE6C2344F4E46948161D61E462A9F">
    <w:name w:val="4FDBE6C2344F4E46948161D61E462A9F"/>
    <w:rsid w:val="00BA7205"/>
  </w:style>
  <w:style w:type="character" w:styleId="PlaceholderText">
    <w:name w:val="Placeholder Text"/>
    <w:basedOn w:val="DefaultParagraphFont"/>
    <w:uiPriority w:val="99"/>
    <w:semiHidden/>
    <w:rsid w:val="00BA7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9EDA9E-196C-9944-9178-85AF61124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26</Pages>
  <Words>2649</Words>
  <Characters>15102</Characters>
  <Application>Microsoft Macintosh Word</Application>
  <DocSecurity>0</DocSecurity>
  <Lines>125</Lines>
  <Paragraphs>35</Paragraphs>
  <ScaleCrop>false</ScaleCrop>
  <Company>FER</Company>
  <LinksUpToDate>false</LinksUpToDate>
  <CharactersWithSpaces>17716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 Borcic</dc:creator>
  <cp:keywords/>
  <dc:description/>
  <cp:lastModifiedBy>Fran Borcic</cp:lastModifiedBy>
  <cp:revision>16</cp:revision>
  <dcterms:created xsi:type="dcterms:W3CDTF">2019-01-28T21:50:00Z</dcterms:created>
  <dcterms:modified xsi:type="dcterms:W3CDTF">2019-01-29T08:41:00Z</dcterms:modified>
</cp:coreProperties>
</file>